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DF" w:rsidRPr="003C3164" w:rsidRDefault="008729DF" w:rsidP="005315EC">
      <w:pPr>
        <w:jc w:val="both"/>
        <w:rPr>
          <w:b/>
          <w:sz w:val="24"/>
        </w:rPr>
      </w:pPr>
      <w:r w:rsidRPr="003C3164">
        <w:rPr>
          <w:b/>
          <w:sz w:val="24"/>
        </w:rPr>
        <w:t xml:space="preserve">Objaśnienia do sprawozdania z wykorzystania dotacji na zadania związane z zapewnieniem osobom niepełnosprawnym warunków do pełnego udziału w procesie przyjmowania na studia, do szkół doktorskich, kształceniu na studiach i w szkołach doktorskich lub prowadzeniu działalności naukowej, o których mowa w art. 365 </w:t>
      </w:r>
      <w:r w:rsidR="00296697">
        <w:rPr>
          <w:b/>
          <w:sz w:val="24"/>
        </w:rPr>
        <w:t>pkt</w:t>
      </w:r>
      <w:r w:rsidRPr="003C3164">
        <w:rPr>
          <w:b/>
          <w:sz w:val="24"/>
        </w:rPr>
        <w:t xml:space="preserve"> 6 ustawy z dnia 20 lipca 2018 r. – </w:t>
      </w:r>
      <w:r w:rsidRPr="003C3164">
        <w:rPr>
          <w:b/>
          <w:i/>
          <w:sz w:val="24"/>
        </w:rPr>
        <w:t>Prawo o szkolnictwie wyższym i nauce</w:t>
      </w:r>
      <w:r w:rsidRPr="003C3164">
        <w:rPr>
          <w:b/>
          <w:sz w:val="24"/>
        </w:rPr>
        <w:t xml:space="preserve"> (</w:t>
      </w:r>
      <w:r w:rsidR="00396273" w:rsidRPr="00396273">
        <w:rPr>
          <w:b/>
          <w:sz w:val="24"/>
        </w:rPr>
        <w:t>Dz. U. z 202</w:t>
      </w:r>
      <w:r w:rsidR="00ED3C9B">
        <w:rPr>
          <w:b/>
          <w:sz w:val="24"/>
        </w:rPr>
        <w:t>2</w:t>
      </w:r>
      <w:r w:rsidR="00396273" w:rsidRPr="00396273">
        <w:rPr>
          <w:b/>
          <w:sz w:val="24"/>
        </w:rPr>
        <w:t xml:space="preserve"> r. poz. </w:t>
      </w:r>
      <w:r w:rsidR="00ED3C9B">
        <w:rPr>
          <w:b/>
          <w:sz w:val="24"/>
        </w:rPr>
        <w:t>574</w:t>
      </w:r>
      <w:r w:rsidR="005D6D20">
        <w:rPr>
          <w:b/>
          <w:sz w:val="24"/>
        </w:rPr>
        <w:t>,</w:t>
      </w:r>
      <w:r w:rsidR="00396273" w:rsidRPr="00396273">
        <w:rPr>
          <w:b/>
          <w:sz w:val="24"/>
        </w:rPr>
        <w:t xml:space="preserve"> z późn. zm.)</w:t>
      </w:r>
    </w:p>
    <w:p w:rsidR="008729DF" w:rsidRDefault="008729DF" w:rsidP="005315EC">
      <w:pPr>
        <w:jc w:val="both"/>
        <w:rPr>
          <w:b/>
        </w:rPr>
      </w:pPr>
    </w:p>
    <w:p w:rsidR="00024BBC" w:rsidRDefault="00024BBC" w:rsidP="005315EC">
      <w:pPr>
        <w:jc w:val="both"/>
        <w:rPr>
          <w:b/>
        </w:rPr>
      </w:pPr>
      <w:r>
        <w:rPr>
          <w:b/>
        </w:rPr>
        <w:t xml:space="preserve">Sprawozdanie należy wypełnić wpisując kwoty </w:t>
      </w:r>
      <w:r w:rsidR="006B261D">
        <w:rPr>
          <w:b/>
        </w:rPr>
        <w:t xml:space="preserve">w złotych </w:t>
      </w:r>
      <w:r>
        <w:rPr>
          <w:b/>
        </w:rPr>
        <w:t>wraz z groszami.</w:t>
      </w:r>
      <w:r w:rsidR="00DD3D4D">
        <w:rPr>
          <w:b/>
        </w:rPr>
        <w:t xml:space="preserve"> Należy dołożyć starań</w:t>
      </w:r>
      <w:r w:rsidR="008D2691">
        <w:rPr>
          <w:b/>
        </w:rPr>
        <w:t>,</w:t>
      </w:r>
      <w:r w:rsidR="00DD3D4D">
        <w:rPr>
          <w:b/>
        </w:rPr>
        <w:t xml:space="preserve"> aby w sposób maksymalnie możliwy poniesione koszty </w:t>
      </w:r>
      <w:r w:rsidR="008D2691">
        <w:rPr>
          <w:b/>
        </w:rPr>
        <w:t xml:space="preserve">zostały przypasowane </w:t>
      </w:r>
      <w:r w:rsidR="00DD3D4D">
        <w:rPr>
          <w:b/>
        </w:rPr>
        <w:t xml:space="preserve">do </w:t>
      </w:r>
      <w:r w:rsidR="008D2691">
        <w:rPr>
          <w:b/>
        </w:rPr>
        <w:t xml:space="preserve">poszczególnych </w:t>
      </w:r>
      <w:r w:rsidR="00220203">
        <w:rPr>
          <w:b/>
        </w:rPr>
        <w:t>tytułów</w:t>
      </w:r>
      <w:r w:rsidR="00DD3D4D">
        <w:rPr>
          <w:b/>
        </w:rPr>
        <w:t xml:space="preserve"> kosztów wymienionych w pkt. </w:t>
      </w:r>
      <w:r w:rsidR="003B4C59" w:rsidRPr="003B4C59">
        <w:rPr>
          <w:b/>
        </w:rPr>
        <w:t xml:space="preserve">4.1-4.6 </w:t>
      </w:r>
      <w:r w:rsidR="00DD3D4D">
        <w:rPr>
          <w:b/>
        </w:rPr>
        <w:t xml:space="preserve">minimalizując równocześnie </w:t>
      </w:r>
      <w:r w:rsidR="008D2691">
        <w:rPr>
          <w:b/>
        </w:rPr>
        <w:t xml:space="preserve">wysokość </w:t>
      </w:r>
      <w:r w:rsidR="00DD3D4D">
        <w:rPr>
          <w:b/>
        </w:rPr>
        <w:t>koszt</w:t>
      </w:r>
      <w:r w:rsidR="008D2691">
        <w:rPr>
          <w:b/>
        </w:rPr>
        <w:t>ów</w:t>
      </w:r>
      <w:r w:rsidR="00DD3D4D">
        <w:rPr>
          <w:b/>
        </w:rPr>
        <w:t xml:space="preserve"> wykaz</w:t>
      </w:r>
      <w:r w:rsidR="008D2691">
        <w:rPr>
          <w:b/>
        </w:rPr>
        <w:t>ywanych</w:t>
      </w:r>
      <w:r w:rsidR="00DD3D4D">
        <w:rPr>
          <w:b/>
        </w:rPr>
        <w:t xml:space="preserve"> w wierszu 4.7 INNE. Należy mieć na uwadze, że wysoki stan poz. 4.7 będzie wiązał się z koniecznością przedstawiania dodatkowych wyjaśnień</w:t>
      </w:r>
      <w:r w:rsidR="007B0DD3">
        <w:rPr>
          <w:b/>
        </w:rPr>
        <w:t>,</w:t>
      </w:r>
      <w:r w:rsidR="00DD3D4D">
        <w:rPr>
          <w:b/>
        </w:rPr>
        <w:t xml:space="preserve"> co do kosztów w nim ujętych.</w:t>
      </w:r>
    </w:p>
    <w:p w:rsidR="003C664A" w:rsidRDefault="006B261D" w:rsidP="005315EC">
      <w:pPr>
        <w:jc w:val="both"/>
        <w:rPr>
          <w:b/>
        </w:rPr>
      </w:pPr>
      <w:r>
        <w:rPr>
          <w:b/>
        </w:rPr>
        <w:t>K</w:t>
      </w:r>
      <w:r w:rsidR="003C664A" w:rsidRPr="003C664A">
        <w:rPr>
          <w:b/>
        </w:rPr>
        <w:t xml:space="preserve">oszty wykazywane w sprawozdaniu należy wskazywać </w:t>
      </w:r>
      <w:r>
        <w:rPr>
          <w:b/>
        </w:rPr>
        <w:t xml:space="preserve">w </w:t>
      </w:r>
      <w:r w:rsidR="003C664A" w:rsidRPr="003C664A">
        <w:rPr>
          <w:b/>
        </w:rPr>
        <w:t>kwot</w:t>
      </w:r>
      <w:r>
        <w:rPr>
          <w:b/>
        </w:rPr>
        <w:t>ach</w:t>
      </w:r>
      <w:r w:rsidR="003C664A" w:rsidRPr="003C664A">
        <w:rPr>
          <w:b/>
        </w:rPr>
        <w:t xml:space="preserve"> netto powiększon</w:t>
      </w:r>
      <w:r>
        <w:rPr>
          <w:b/>
        </w:rPr>
        <w:t>ych</w:t>
      </w:r>
      <w:r w:rsidR="003C664A" w:rsidRPr="003C664A">
        <w:rPr>
          <w:b/>
        </w:rPr>
        <w:t xml:space="preserve"> o wartość podatku VAT niepodlegającego odliczeniu.</w:t>
      </w:r>
    </w:p>
    <w:p w:rsidR="008D34CE" w:rsidRPr="00B41621" w:rsidRDefault="00CE34AD" w:rsidP="005315EC">
      <w:pPr>
        <w:jc w:val="both"/>
      </w:pPr>
      <w:r w:rsidRPr="008D34CE">
        <w:rPr>
          <w:b/>
        </w:rPr>
        <w:t>1. Niewykorzystane środki dotacji wg stanu na dzień 31-12-20</w:t>
      </w:r>
      <w:r w:rsidR="00396273">
        <w:rPr>
          <w:b/>
        </w:rPr>
        <w:t>2</w:t>
      </w:r>
      <w:r w:rsidR="00296697">
        <w:rPr>
          <w:b/>
        </w:rPr>
        <w:t>1</w:t>
      </w:r>
      <w:r w:rsidRPr="008D34CE">
        <w:rPr>
          <w:b/>
        </w:rPr>
        <w:t xml:space="preserve"> r. (zgodnie z przekazanym do </w:t>
      </w:r>
      <w:proofErr w:type="spellStart"/>
      <w:r w:rsidR="00396273">
        <w:rPr>
          <w:b/>
        </w:rPr>
        <w:t>MEiN</w:t>
      </w:r>
      <w:proofErr w:type="spellEnd"/>
      <w:r w:rsidRPr="008D34CE">
        <w:rPr>
          <w:b/>
        </w:rPr>
        <w:t xml:space="preserve"> sprawozdaniem za 20</w:t>
      </w:r>
      <w:r w:rsidR="00396273">
        <w:rPr>
          <w:b/>
        </w:rPr>
        <w:t>2</w:t>
      </w:r>
      <w:r w:rsidR="00296697">
        <w:rPr>
          <w:b/>
        </w:rPr>
        <w:t>1</w:t>
      </w:r>
      <w:r w:rsidRPr="008D34CE">
        <w:rPr>
          <w:b/>
        </w:rPr>
        <w:t xml:space="preserve"> r.)</w:t>
      </w:r>
      <w:r w:rsidR="00EA1704">
        <w:rPr>
          <w:b/>
        </w:rPr>
        <w:t xml:space="preserve"> </w:t>
      </w:r>
      <w:r w:rsidR="003B4C59" w:rsidRPr="003B4C59">
        <w:t xml:space="preserve">Należy dokonać weryfikacji zamieszczonych w tym wierszu danych </w:t>
      </w:r>
      <w:r w:rsidR="00396273">
        <w:br/>
      </w:r>
      <w:r w:rsidR="003B4C59" w:rsidRPr="003B4C59">
        <w:t xml:space="preserve">z danymi wykazanymi przez Uczelnię w wierszu </w:t>
      </w:r>
      <w:r w:rsidR="003B4C59" w:rsidRPr="003B4C59">
        <w:rPr>
          <w:i/>
        </w:rPr>
        <w:t>5. Środki pozostające do wykorzystania w 202</w:t>
      </w:r>
      <w:r w:rsidR="00020F9C">
        <w:rPr>
          <w:i/>
        </w:rPr>
        <w:t>2</w:t>
      </w:r>
      <w:r w:rsidR="003B4C59" w:rsidRPr="003B4C59">
        <w:rPr>
          <w:i/>
        </w:rPr>
        <w:t xml:space="preserve"> r.</w:t>
      </w:r>
      <w:r w:rsidR="003B4C59" w:rsidRPr="003B4C59">
        <w:t xml:space="preserve"> </w:t>
      </w:r>
      <w:r w:rsidR="00AF1B43">
        <w:br/>
      </w:r>
      <w:r w:rsidR="003B4C59" w:rsidRPr="003B4C59">
        <w:t>w sprawozdaniu z wykorzystania dotacji w 20</w:t>
      </w:r>
      <w:r w:rsidR="00020F9C">
        <w:t>21</w:t>
      </w:r>
      <w:r w:rsidR="003B4C59" w:rsidRPr="003B4C59">
        <w:t xml:space="preserve"> r. przekazanym do </w:t>
      </w:r>
      <w:proofErr w:type="spellStart"/>
      <w:r w:rsidR="003B4C59" w:rsidRPr="003B4C59">
        <w:t>M</w:t>
      </w:r>
      <w:r w:rsidR="00D8004A">
        <w:t>EiN</w:t>
      </w:r>
      <w:proofErr w:type="spellEnd"/>
      <w:r w:rsidR="003B4C59" w:rsidRPr="003B4C59">
        <w:t xml:space="preserve"> w 202</w:t>
      </w:r>
      <w:r w:rsidR="00020F9C">
        <w:t>2</w:t>
      </w:r>
      <w:r w:rsidR="003B4C59" w:rsidRPr="003B4C59">
        <w:t xml:space="preserve"> r.</w:t>
      </w:r>
    </w:p>
    <w:p w:rsidR="005315EC" w:rsidRDefault="00CE34AD" w:rsidP="005315EC">
      <w:pPr>
        <w:jc w:val="both"/>
      </w:pPr>
      <w:r w:rsidRPr="005315EC">
        <w:rPr>
          <w:b/>
        </w:rPr>
        <w:t>2. Środki z dotacji</w:t>
      </w:r>
      <w:r w:rsidR="00EA1704">
        <w:rPr>
          <w:b/>
        </w:rPr>
        <w:t xml:space="preserve"> podlegające zwrotowi w 202</w:t>
      </w:r>
      <w:r w:rsidR="00020F9C">
        <w:rPr>
          <w:b/>
        </w:rPr>
        <w:t>2</w:t>
      </w:r>
      <w:r w:rsidR="00EA1704">
        <w:rPr>
          <w:b/>
        </w:rPr>
        <w:t xml:space="preserve"> r. </w:t>
      </w:r>
      <w:r w:rsidR="00024BBC">
        <w:t>Należy wykazać środki podlegające zwrotowi – zarówno te faktycznie zwrócone przez Uczelnię, jak i te które z jakichś względów nie zostały jeszcze zwrócone. Z tego w wierszu:</w:t>
      </w:r>
    </w:p>
    <w:p w:rsidR="00CE34AD" w:rsidRPr="00AB76C6" w:rsidRDefault="00CE34AD" w:rsidP="005315EC">
      <w:pPr>
        <w:jc w:val="both"/>
      </w:pPr>
      <w:r w:rsidRPr="00575C7A">
        <w:rPr>
          <w:b/>
        </w:rPr>
        <w:t>2.</w:t>
      </w:r>
      <w:r w:rsidR="00BC2EAD">
        <w:rPr>
          <w:b/>
        </w:rPr>
        <w:t>1</w:t>
      </w:r>
      <w:r w:rsidR="00575C7A">
        <w:t xml:space="preserve">. </w:t>
      </w:r>
      <w:r w:rsidR="00575C7A" w:rsidRPr="00575C7A">
        <w:t xml:space="preserve">należy wykazać </w:t>
      </w:r>
      <w:r w:rsidR="00962826" w:rsidRPr="00962826">
        <w:rPr>
          <w:b/>
          <w:u w:val="single"/>
        </w:rPr>
        <w:t>(ze znakiem minus)</w:t>
      </w:r>
      <w:r w:rsidR="00962826">
        <w:t xml:space="preserve"> </w:t>
      </w:r>
      <w:r w:rsidR="00575C7A" w:rsidRPr="00575C7A">
        <w:t>kwotę podlegającą zwrotowi do budżetu państwa w 202</w:t>
      </w:r>
      <w:r w:rsidR="00020F9C">
        <w:t>2</w:t>
      </w:r>
      <w:r w:rsidR="00575C7A" w:rsidRPr="00575C7A">
        <w:t xml:space="preserve"> r. </w:t>
      </w:r>
      <w:r w:rsidR="00962826">
        <w:br/>
      </w:r>
      <w:r w:rsidR="00BC2EAD" w:rsidRPr="00BC2EAD">
        <w:t>w związku z zastosowaniem art. 416 ust. 1 pkt 2 ustawy – </w:t>
      </w:r>
      <w:r w:rsidR="00BC2EAD" w:rsidRPr="00BC2EAD">
        <w:rPr>
          <w:i/>
        </w:rPr>
        <w:t>Prawo o szkolnictwie wyższym i nauce</w:t>
      </w:r>
      <w:r w:rsidR="00BC2EAD" w:rsidRPr="00BC2EAD">
        <w:t xml:space="preserve"> lub na podstawie art. 169 ust. 1 pkt 1-2 ustawy z dnia 27 sierpnia 2009 r. </w:t>
      </w:r>
      <w:r w:rsidR="00BC2EAD" w:rsidRPr="00BC2EAD">
        <w:rPr>
          <w:i/>
        </w:rPr>
        <w:t>o finansach publicznych</w:t>
      </w:r>
      <w:r w:rsidR="00BC2EAD" w:rsidRPr="00BC2EAD">
        <w:t xml:space="preserve"> (Dz.U. </w:t>
      </w:r>
      <w:r w:rsidR="00962826">
        <w:br/>
      </w:r>
      <w:r w:rsidR="00BC2EAD" w:rsidRPr="00BC2EAD">
        <w:t>z 202</w:t>
      </w:r>
      <w:r w:rsidR="00020F9C">
        <w:t>2</w:t>
      </w:r>
      <w:r w:rsidR="00BC2EAD" w:rsidRPr="00BC2EAD">
        <w:t xml:space="preserve"> r. poz. </w:t>
      </w:r>
      <w:r w:rsidR="00020F9C">
        <w:t>1634</w:t>
      </w:r>
      <w:r w:rsidR="00BC2EAD">
        <w:t>, z późn. zm.</w:t>
      </w:r>
      <w:r w:rsidR="00BC2EAD" w:rsidRPr="00BC2EAD">
        <w:t>)</w:t>
      </w:r>
    </w:p>
    <w:p w:rsidR="00CE34AD" w:rsidRDefault="00CE34AD" w:rsidP="005315EC">
      <w:pPr>
        <w:jc w:val="both"/>
      </w:pPr>
      <w:r w:rsidRPr="00AB76C6">
        <w:rPr>
          <w:b/>
        </w:rPr>
        <w:t>2.</w:t>
      </w:r>
      <w:r w:rsidR="00BC2EAD">
        <w:rPr>
          <w:b/>
        </w:rPr>
        <w:t>2</w:t>
      </w:r>
      <w:r w:rsidR="00AB76C6">
        <w:t xml:space="preserve">. </w:t>
      </w:r>
      <w:r w:rsidR="00AB76C6" w:rsidRPr="00AB76C6">
        <w:t>należy wykazać</w:t>
      </w:r>
      <w:r w:rsidR="00962826">
        <w:t xml:space="preserve"> (jako wartość dodatnią)</w:t>
      </w:r>
      <w:r w:rsidR="00AB76C6" w:rsidRPr="00AB76C6">
        <w:t xml:space="preserve"> kwotę podlegającą zwrotowi </w:t>
      </w:r>
      <w:r>
        <w:t>do FWON</w:t>
      </w:r>
      <w:r w:rsidR="00AB76C6">
        <w:t xml:space="preserve"> w 202</w:t>
      </w:r>
      <w:r w:rsidR="00020F9C">
        <w:t>2</w:t>
      </w:r>
      <w:r w:rsidR="00AB76C6">
        <w:t xml:space="preserve"> r.</w:t>
      </w:r>
      <w:r>
        <w:t xml:space="preserve"> </w:t>
      </w:r>
      <w:r w:rsidR="00962826">
        <w:br/>
      </w:r>
      <w:r>
        <w:t xml:space="preserve">w związku z zastosowaniem art. 415 ust. 3 ustawy – </w:t>
      </w:r>
      <w:r w:rsidRPr="00AB76C6">
        <w:rPr>
          <w:i/>
        </w:rPr>
        <w:t>Prawo o szkolnictwie wyższym i nauce</w:t>
      </w:r>
      <w:r w:rsidR="00AB76C6">
        <w:t xml:space="preserve">, tj. w związku z wykorzystaniem </w:t>
      </w:r>
      <w:r w:rsidR="007C795F">
        <w:t xml:space="preserve">niezgodnie z przeznaczeniem dotacji </w:t>
      </w:r>
      <w:r w:rsidR="00AB76C6">
        <w:t xml:space="preserve">otrzymanej po 2018 r. </w:t>
      </w:r>
    </w:p>
    <w:p w:rsidR="00CE34AD" w:rsidRPr="00F76F73" w:rsidRDefault="00CE34AD" w:rsidP="005315EC">
      <w:pPr>
        <w:jc w:val="both"/>
      </w:pPr>
      <w:r w:rsidRPr="00EA1704">
        <w:rPr>
          <w:b/>
        </w:rPr>
        <w:t>3.</w:t>
      </w:r>
      <w:r w:rsidR="00EA1704" w:rsidRPr="00EA1704">
        <w:rPr>
          <w:b/>
        </w:rPr>
        <w:t xml:space="preserve"> </w:t>
      </w:r>
      <w:r w:rsidRPr="00EA1704">
        <w:rPr>
          <w:b/>
        </w:rPr>
        <w:t xml:space="preserve">Dotacja przyznana przez </w:t>
      </w:r>
      <w:proofErr w:type="spellStart"/>
      <w:r w:rsidR="007A0026">
        <w:rPr>
          <w:b/>
        </w:rPr>
        <w:t>MEiN</w:t>
      </w:r>
      <w:proofErr w:type="spellEnd"/>
      <w:r w:rsidRPr="00EA1704">
        <w:rPr>
          <w:b/>
        </w:rPr>
        <w:t xml:space="preserve"> Uczelni w 202</w:t>
      </w:r>
      <w:r w:rsidR="00020F9C">
        <w:rPr>
          <w:b/>
        </w:rPr>
        <w:t>2</w:t>
      </w:r>
      <w:r w:rsidRPr="00EA1704">
        <w:rPr>
          <w:b/>
        </w:rPr>
        <w:t xml:space="preserve"> r.</w:t>
      </w:r>
      <w:r w:rsidR="00EA1704">
        <w:rPr>
          <w:b/>
        </w:rPr>
        <w:t xml:space="preserve"> </w:t>
      </w:r>
      <w:r w:rsidR="00F76F73" w:rsidRPr="00F76F73">
        <w:t xml:space="preserve">Należy dokonać weryfikacji zamieszczonych </w:t>
      </w:r>
      <w:r w:rsidR="00950FE0">
        <w:br/>
      </w:r>
      <w:r w:rsidR="00F76F73" w:rsidRPr="00F76F73">
        <w:t xml:space="preserve">w tym wierszu danych z </w:t>
      </w:r>
      <w:r w:rsidR="00F76F73">
        <w:t>Komunikat</w:t>
      </w:r>
      <w:r w:rsidR="007A0026">
        <w:t>ami</w:t>
      </w:r>
      <w:r w:rsidR="00F76F73">
        <w:t xml:space="preserve"> Ministra </w:t>
      </w:r>
      <w:r w:rsidR="007A0026">
        <w:t xml:space="preserve">Edukacji i </w:t>
      </w:r>
      <w:r w:rsidR="00F76F73">
        <w:t>Nauki określającym</w:t>
      </w:r>
      <w:r w:rsidR="007A0026">
        <w:t>i</w:t>
      </w:r>
      <w:r w:rsidR="00F76F73">
        <w:t xml:space="preserve"> wysokość dotacji </w:t>
      </w:r>
      <w:r w:rsidR="007A0026">
        <w:br/>
      </w:r>
      <w:r w:rsidR="00F76F73">
        <w:t>w 202</w:t>
      </w:r>
      <w:r w:rsidR="00020F9C">
        <w:t>2</w:t>
      </w:r>
      <w:r w:rsidR="00F76F73">
        <w:t xml:space="preserve"> r.</w:t>
      </w:r>
    </w:p>
    <w:p w:rsidR="00307427" w:rsidRDefault="00307427" w:rsidP="00307427">
      <w:pPr>
        <w:jc w:val="both"/>
      </w:pPr>
      <w:r w:rsidRPr="00AC093B">
        <w:rPr>
          <w:b/>
        </w:rPr>
        <w:t>3.1</w:t>
      </w:r>
      <w:r>
        <w:t xml:space="preserve"> – wypełniają wyłącznie podmioty podlegające przekształceniom w trakcie roku sprawozdawczego. W odniesieniu do sprawozdań dotyczących uczelni, które w trakcie roku </w:t>
      </w:r>
      <w:r w:rsidR="00AA5FAD" w:rsidRPr="00AA5FAD">
        <w:t>sprawozdawczego</w:t>
      </w:r>
      <w:r w:rsidR="00AA5FAD" w:rsidRPr="00AA5FAD" w:rsidDel="00AA5FAD">
        <w:t xml:space="preserve"> </w:t>
      </w:r>
      <w:r w:rsidRPr="00B968F0">
        <w:rPr>
          <w:u w:val="single"/>
        </w:rPr>
        <w:t>zostały włączone do innych uczelni</w:t>
      </w:r>
      <w:r>
        <w:t xml:space="preserve">, w wierszu 3.1. należy wykazać kwotę dotacji, którą Ministerstwo przekazało na ich rachunek w BGK. </w:t>
      </w:r>
    </w:p>
    <w:p w:rsidR="00307427" w:rsidRPr="00D20AB8" w:rsidRDefault="00307427" w:rsidP="00307427">
      <w:pPr>
        <w:jc w:val="both"/>
      </w:pPr>
      <w:r>
        <w:t>Natomiast</w:t>
      </w:r>
      <w:r w:rsidRPr="00D20AB8">
        <w:t xml:space="preserve"> </w:t>
      </w:r>
      <w:r w:rsidR="00AA5FAD">
        <w:t>w</w:t>
      </w:r>
      <w:r w:rsidR="00AA5FAD" w:rsidRPr="00AA5FAD">
        <w:t xml:space="preserve"> odniesieniu do sprawozdań dotyczących uczelni, które w trakcie roku sprawozdawczego </w:t>
      </w:r>
      <w:r w:rsidRPr="00B968F0">
        <w:rPr>
          <w:u w:val="single"/>
        </w:rPr>
        <w:t>włączyły w swoje struktury inn</w:t>
      </w:r>
      <w:r w:rsidR="00AA5FAD" w:rsidRPr="00B968F0">
        <w:rPr>
          <w:u w:val="single"/>
        </w:rPr>
        <w:t>e</w:t>
      </w:r>
      <w:r w:rsidRPr="00B968F0">
        <w:rPr>
          <w:u w:val="single"/>
        </w:rPr>
        <w:t xml:space="preserve"> uczelni</w:t>
      </w:r>
      <w:r w:rsidR="00AA5FAD" w:rsidRPr="00B968F0">
        <w:rPr>
          <w:u w:val="single"/>
        </w:rPr>
        <w:t>e</w:t>
      </w:r>
      <w:r>
        <w:t xml:space="preserve">, w wierszu </w:t>
      </w:r>
      <w:r w:rsidRPr="008332CC">
        <w:t>3.1</w:t>
      </w:r>
      <w:r>
        <w:t xml:space="preserve">. </w:t>
      </w:r>
      <w:r w:rsidR="00AA5FAD">
        <w:t xml:space="preserve">należy </w:t>
      </w:r>
      <w:r>
        <w:t>wykaz</w:t>
      </w:r>
      <w:r w:rsidR="00AA5FAD">
        <w:t>ać</w:t>
      </w:r>
      <w:r>
        <w:t xml:space="preserve"> kwotę dotacji, którą Ministerstwo przekazało na ich rachunek w BGK</w:t>
      </w:r>
      <w:r w:rsidRPr="008332CC">
        <w:t xml:space="preserve"> związku z </w:t>
      </w:r>
      <w:r w:rsidR="00B968F0">
        <w:t xml:space="preserve">tym </w:t>
      </w:r>
      <w:r w:rsidRPr="008332CC">
        <w:t>włączeniem</w:t>
      </w:r>
      <w:r>
        <w:t>.</w:t>
      </w:r>
    </w:p>
    <w:p w:rsidR="00CE34AD" w:rsidRDefault="00F76F73" w:rsidP="005315EC">
      <w:pPr>
        <w:jc w:val="both"/>
      </w:pPr>
      <w:r w:rsidRPr="00F76F73">
        <w:rPr>
          <w:b/>
        </w:rPr>
        <w:t xml:space="preserve">4. </w:t>
      </w:r>
      <w:r w:rsidR="00CE34AD" w:rsidRPr="00F76F73">
        <w:rPr>
          <w:b/>
        </w:rPr>
        <w:t>Dotacja wykorzystana do dnia 31 grudnia 202</w:t>
      </w:r>
      <w:r w:rsidR="00020F9C">
        <w:rPr>
          <w:b/>
        </w:rPr>
        <w:t>2</w:t>
      </w:r>
      <w:r w:rsidR="00CE34AD" w:rsidRPr="00F76F73">
        <w:rPr>
          <w:b/>
        </w:rPr>
        <w:t xml:space="preserve"> r.</w:t>
      </w:r>
      <w:r w:rsidR="00CE34AD">
        <w:t xml:space="preserve"> </w:t>
      </w:r>
      <w:r w:rsidR="00435AED">
        <w:t xml:space="preserve">Należy wypełnić wg </w:t>
      </w:r>
      <w:r w:rsidR="00220203">
        <w:t>tytułów</w:t>
      </w:r>
      <w:r w:rsidR="00435AED">
        <w:t xml:space="preserve"> kosztów związanych </w:t>
      </w:r>
      <w:r w:rsidR="00D93004">
        <w:br/>
      </w:r>
      <w:r w:rsidR="00435AED">
        <w:t xml:space="preserve">z realizacją zadań. W znacznej mierze przedstawione </w:t>
      </w:r>
      <w:r w:rsidR="00220203">
        <w:t>tytuły</w:t>
      </w:r>
      <w:r w:rsidR="00220203">
        <w:t xml:space="preserve"> </w:t>
      </w:r>
      <w:r w:rsidR="00435AED">
        <w:t xml:space="preserve">kosztów dotyczą obszarów </w:t>
      </w:r>
      <w:r w:rsidR="009A2EC2">
        <w:t>u</w:t>
      </w:r>
      <w:r w:rsidR="00435AED">
        <w:t xml:space="preserve">jętych </w:t>
      </w:r>
      <w:r w:rsidR="00D93004">
        <w:br/>
      </w:r>
      <w:r w:rsidR="00435AED">
        <w:t xml:space="preserve">w </w:t>
      </w:r>
      <w:hyperlink r:id="rId4" w:history="1">
        <w:r w:rsidR="00435AED" w:rsidRPr="00435AED">
          <w:rPr>
            <w:rStyle w:val="Hipercze"/>
          </w:rPr>
          <w:t>przykładowym katalogu wydatków z dotacji na wsparcie procesu kształcenia i prowadzenia badań osób z niepełnosprawnościami</w:t>
        </w:r>
      </w:hyperlink>
      <w:r w:rsidR="009A2EC2">
        <w:t>.</w:t>
      </w:r>
    </w:p>
    <w:p w:rsidR="00CE34AD" w:rsidRDefault="00CE34AD" w:rsidP="005315EC">
      <w:pPr>
        <w:jc w:val="both"/>
      </w:pPr>
      <w:r w:rsidRPr="009A2EC2">
        <w:rPr>
          <w:b/>
        </w:rPr>
        <w:lastRenderedPageBreak/>
        <w:t>4.1</w:t>
      </w:r>
      <w:r w:rsidR="009A2EC2">
        <w:t xml:space="preserve">. </w:t>
      </w:r>
      <w:r w:rsidRPr="009A2EC2">
        <w:rPr>
          <w:b/>
        </w:rPr>
        <w:t>Wynagrodzenia</w:t>
      </w:r>
      <w:r w:rsidR="009A2EC2">
        <w:t xml:space="preserve"> </w:t>
      </w:r>
      <w:r w:rsidR="0096222F">
        <w:t>–</w:t>
      </w:r>
      <w:r w:rsidR="009A2EC2">
        <w:t xml:space="preserve"> </w:t>
      </w:r>
      <w:r w:rsidR="0096222F">
        <w:t xml:space="preserve">należy wykazać koszty </w:t>
      </w:r>
      <w:r w:rsidR="007C795F">
        <w:t xml:space="preserve">wynikające </w:t>
      </w:r>
      <w:r w:rsidR="00C0435B">
        <w:t>ze stosunku pracy</w:t>
      </w:r>
      <w:r w:rsidR="0096222F">
        <w:t xml:space="preserve"> oraz um</w:t>
      </w:r>
      <w:r w:rsidR="007C795F">
        <w:t>ów</w:t>
      </w:r>
      <w:r w:rsidR="0096222F">
        <w:t xml:space="preserve"> cywilno-prawny</w:t>
      </w:r>
      <w:r w:rsidR="007C795F">
        <w:t>ch</w:t>
      </w:r>
      <w:r w:rsidR="003C664A">
        <w:t xml:space="preserve"> </w:t>
      </w:r>
      <w:r w:rsidR="0046129D" w:rsidRPr="0046129D">
        <w:t>związane w szczególności z wynagrodzeniem tłumacza języka migowego, uczelnianych asystentów studentów i doktorantów z niepełnosprawnościami, osoby koordynującej realizację zadań związanych ze wsparciem osób z niepełnosprawnościami (tj. pełnomocnik, rzecznik, koordynator itp.) oraz pozostałych pracowników jednostek zajmujących się wsparciem osób z niepełnosprawnościami.</w:t>
      </w:r>
      <w:r w:rsidR="0046129D">
        <w:t xml:space="preserve"> </w:t>
      </w:r>
      <w:r w:rsidR="00C0435B">
        <w:t>Poniesione koszty należy wykazać w kwotach brutto wraz z pochodnymi</w:t>
      </w:r>
      <w:r w:rsidR="0096222F">
        <w:t>.</w:t>
      </w:r>
      <w:r w:rsidR="00AF1B43">
        <w:t xml:space="preserve"> </w:t>
      </w:r>
      <w:r w:rsidR="00C0435B">
        <w:t xml:space="preserve">Ewentualne wypłacane dodatkowe wynagrodzenie roczne należy wykazywać w ujęciu memoriałowym zgodnie z ewidencją </w:t>
      </w:r>
      <w:r w:rsidR="00AF1B43">
        <w:br/>
      </w:r>
      <w:r w:rsidR="00C0435B">
        <w:t xml:space="preserve">w księgach rachunkowych. </w:t>
      </w:r>
    </w:p>
    <w:p w:rsidR="00CE34AD" w:rsidRDefault="00950FE0" w:rsidP="005315EC">
      <w:pPr>
        <w:jc w:val="both"/>
      </w:pPr>
      <w:r>
        <w:rPr>
          <w:b/>
        </w:rPr>
        <w:t xml:space="preserve">4.2. </w:t>
      </w:r>
      <w:r w:rsidR="007A0026" w:rsidRPr="007A0026">
        <w:rPr>
          <w:b/>
        </w:rPr>
        <w:t>Kursy, szkolenia i inne działania w zakresie szeroko pojętej dostępności i wsparcia edukacyjnego osób z niepełnosprawnościami na uczelniach</w:t>
      </w:r>
      <w:r>
        <w:t xml:space="preserve"> </w:t>
      </w:r>
      <w:r w:rsidR="00E66416">
        <w:t xml:space="preserve">(tj. </w:t>
      </w:r>
      <w:r w:rsidR="00E66416" w:rsidRPr="00635B99">
        <w:t>np. warsztaty, kampanie świadomościowe</w:t>
      </w:r>
      <w:r w:rsidR="00E66416">
        <w:t xml:space="preserve">) </w:t>
      </w:r>
      <w:r>
        <w:t>–</w:t>
      </w:r>
      <w:r w:rsidR="00635B99" w:rsidRPr="00635B99">
        <w:t xml:space="preserve"> podnosząc</w:t>
      </w:r>
      <w:r w:rsidR="00635B99">
        <w:t>e</w:t>
      </w:r>
      <w:r w:rsidR="00635B99" w:rsidRPr="00635B99">
        <w:t xml:space="preserve"> wiedzę i świadomość o niepełnosprawności oraz możliwości wsparcia osób </w:t>
      </w:r>
      <w:r w:rsidR="00E66416">
        <w:br/>
      </w:r>
      <w:r w:rsidR="00635B99" w:rsidRPr="00635B99">
        <w:t>z niepełnosprawnościami w szkolnictwie wyższym</w:t>
      </w:r>
      <w:r w:rsidR="00635B99">
        <w:t>. N</w:t>
      </w:r>
      <w:r>
        <w:t xml:space="preserve">ależy wykazać koszty związane z uczestnictwem </w:t>
      </w:r>
      <w:r w:rsidR="00635B99">
        <w:t>w ww. wydarzeniach</w:t>
      </w:r>
      <w:r>
        <w:t xml:space="preserve">, zarówno </w:t>
      </w:r>
      <w:r w:rsidR="00F246B0">
        <w:t xml:space="preserve">przez </w:t>
      </w:r>
      <w:r>
        <w:t xml:space="preserve">osoby z niepełnosprawnością, jak i </w:t>
      </w:r>
      <w:r w:rsidR="00F246B0">
        <w:t xml:space="preserve">pozostałe </w:t>
      </w:r>
      <w:r>
        <w:t>osoby</w:t>
      </w:r>
      <w:r w:rsidR="00F246B0">
        <w:t>, w przypadku których uczestnictwo takie przekłada się na poprawę funkcjonowania osób z niepełnosprawnościami w uczelni.</w:t>
      </w:r>
      <w:r w:rsidR="005C1A18">
        <w:t xml:space="preserve"> Przez specjalistyczne szkolenia rozumie się szkolenia przygotowane dla osób </w:t>
      </w:r>
      <w:r w:rsidR="00E66416">
        <w:br/>
      </w:r>
      <w:r w:rsidR="005C1A18">
        <w:t xml:space="preserve">z niepełnosprawnościami oraz szkolenia związane z niepełnosprawnościami. W pozycji </w:t>
      </w:r>
      <w:r w:rsidR="005C1A18" w:rsidRPr="003C3164">
        <w:t>kursy internetowe</w:t>
      </w:r>
      <w:r w:rsidR="005C1A18" w:rsidRPr="005C1A18">
        <w:t xml:space="preserve"> należy </w:t>
      </w:r>
      <w:r w:rsidR="005C1A18">
        <w:t xml:space="preserve">w szczególności </w:t>
      </w:r>
      <w:r w:rsidR="005C1A18" w:rsidRPr="005C1A18">
        <w:t xml:space="preserve">wykazać </w:t>
      </w:r>
      <w:r w:rsidR="005C1A18" w:rsidRPr="00755FB8">
        <w:t>koszt</w:t>
      </w:r>
      <w:r w:rsidR="005C1A18">
        <w:t>y</w:t>
      </w:r>
      <w:r w:rsidR="005C1A18" w:rsidRPr="00755FB8">
        <w:t xml:space="preserve"> </w:t>
      </w:r>
      <w:r w:rsidR="005C1A18">
        <w:t xml:space="preserve">wynikające z </w:t>
      </w:r>
      <w:r w:rsidR="005C1A18" w:rsidRPr="00F84F30">
        <w:t>dostosowania kształcenia zdalnego do potrzeb osób z niepełnosprawnością</w:t>
      </w:r>
      <w:r w:rsidR="005C1A18">
        <w:t>.</w:t>
      </w:r>
    </w:p>
    <w:p w:rsidR="00CE34AD" w:rsidRDefault="00CE34AD" w:rsidP="005315EC">
      <w:pPr>
        <w:jc w:val="both"/>
      </w:pPr>
      <w:r w:rsidRPr="00CD0199">
        <w:rPr>
          <w:b/>
        </w:rPr>
        <w:t>4.3</w:t>
      </w:r>
      <w:r w:rsidR="00CD0199" w:rsidRPr="00CD0199">
        <w:rPr>
          <w:b/>
        </w:rPr>
        <w:t xml:space="preserve">. </w:t>
      </w:r>
      <w:r w:rsidRPr="00CD0199">
        <w:rPr>
          <w:b/>
        </w:rPr>
        <w:t>Organizacja dodatkowych zajęć, transportu, wyjazdów sportowych oraz zapewnienie miejsc parkingowych</w:t>
      </w:r>
      <w:r w:rsidR="00CD0199">
        <w:t xml:space="preserve"> - </w:t>
      </w:r>
      <w:r w:rsidR="004A04B3">
        <w:t>należy wykazać koszty związane z o</w:t>
      </w:r>
      <w:r w:rsidR="004A04B3" w:rsidRPr="004A04B3">
        <w:t>rganizacj</w:t>
      </w:r>
      <w:r w:rsidR="004A04B3">
        <w:t>ą</w:t>
      </w:r>
      <w:r w:rsidR="004A04B3" w:rsidRPr="004A04B3">
        <w:t xml:space="preserve"> dodatkowych, dostosowanych do potrzeb </w:t>
      </w:r>
      <w:r w:rsidR="004A04B3" w:rsidRPr="00174B80">
        <w:t>osób niepełnosprawnych zajęć (np. WF, lektoratu) i innych usług związanych z adaptacją zajęć standardowych, adaptacją materiałów dydaktycznych, transportem, wyjazdami sportowymi</w:t>
      </w:r>
      <w:r w:rsidR="00174B80" w:rsidRPr="00174B80">
        <w:t xml:space="preserve"> (m.in. na zgrupowania i wyjazdy przygotowujące do zawodów) </w:t>
      </w:r>
      <w:r w:rsidR="004A04B3" w:rsidRPr="00174B80">
        <w:t>bądź innymi wyjazdami związanymi z procesem kształcenia i podnoszeniem kompetencji osób z</w:t>
      </w:r>
      <w:r w:rsidR="00602852" w:rsidRPr="00174B80">
        <w:t> </w:t>
      </w:r>
      <w:r w:rsidR="004A04B3" w:rsidRPr="00174B80">
        <w:t>niepełnosprawnościami (np. na praktykę, zajęcia terenowe, w tym koszty pobytu asystenta osoby z</w:t>
      </w:r>
      <w:r w:rsidR="00602852" w:rsidRPr="00174B80">
        <w:t> </w:t>
      </w:r>
      <w:r w:rsidR="004A04B3" w:rsidRPr="00174B80">
        <w:t>niepełnosprawnością</w:t>
      </w:r>
      <w:r w:rsidR="004A04B3" w:rsidRPr="004A04B3">
        <w:t>)</w:t>
      </w:r>
      <w:r w:rsidR="00EF5740">
        <w:t>.</w:t>
      </w:r>
      <w:r w:rsidR="00174B80">
        <w:t xml:space="preserve"> P</w:t>
      </w:r>
      <w:r w:rsidR="00174B80" w:rsidRPr="00174B80">
        <w:t>rzez pokrycie kosztów dzierżawy terenu pod miejsca parkingowe i karty parkingowe rozumie się również pokrycie kosztów wydania karty wjazdu na teren uczelni oraz opłaty parkingowe</w:t>
      </w:r>
      <w:r w:rsidR="00174B80">
        <w:t>.</w:t>
      </w:r>
    </w:p>
    <w:p w:rsidR="00CE34AD" w:rsidRDefault="00CE34AD">
      <w:pPr>
        <w:jc w:val="both"/>
      </w:pPr>
      <w:r w:rsidRPr="002D0F98">
        <w:rPr>
          <w:b/>
        </w:rPr>
        <w:t>4.4</w:t>
      </w:r>
      <w:r w:rsidR="00440D1C">
        <w:rPr>
          <w:b/>
        </w:rPr>
        <w:t xml:space="preserve">. </w:t>
      </w:r>
      <w:r w:rsidRPr="002D0F98">
        <w:rPr>
          <w:b/>
        </w:rPr>
        <w:t>Zakup literatury specjalistycznej i naukowej oraz wyposażenia, sprzętu i urządzeń specjalistycznych o wartości początkowej do 10.000 zł</w:t>
      </w:r>
      <w:r w:rsidR="005C032B">
        <w:t xml:space="preserve"> – należy wykazać koszty związane z z</w:t>
      </w:r>
      <w:r w:rsidR="005C032B" w:rsidRPr="005C032B">
        <w:t>akup</w:t>
      </w:r>
      <w:r w:rsidR="005C032B">
        <w:t>em</w:t>
      </w:r>
      <w:r w:rsidR="005C032B" w:rsidRPr="005C032B">
        <w:t xml:space="preserve"> literatury specjalistycznej i naukowej oraz wyposażenia, sprzętu</w:t>
      </w:r>
      <w:r w:rsidR="00E938F7">
        <w:t xml:space="preserve"> (np. krzesła ewakuacyjne) </w:t>
      </w:r>
      <w:r w:rsidR="00E14680">
        <w:t>wraz z jego ubezpieczeniem</w:t>
      </w:r>
      <w:r w:rsidR="005C032B" w:rsidRPr="005C032B">
        <w:t xml:space="preserve">, urządzeń specjalistycznych, a także dodatkowego specjalistycznego oprogramowania, które umożliwia korzystanie z </w:t>
      </w:r>
      <w:r w:rsidR="005C032B">
        <w:t xml:space="preserve">urządzeń osobom </w:t>
      </w:r>
      <w:r w:rsidR="00AF1B43">
        <w:t>z niepełnosprawnościami.</w:t>
      </w:r>
    </w:p>
    <w:p w:rsidR="00CE34AD" w:rsidRPr="003C3164" w:rsidRDefault="00CE34AD" w:rsidP="005315EC">
      <w:pPr>
        <w:jc w:val="both"/>
      </w:pPr>
      <w:r w:rsidRPr="00BA7B41">
        <w:rPr>
          <w:b/>
        </w:rPr>
        <w:t>4.5</w:t>
      </w:r>
      <w:r w:rsidR="00BA7B41" w:rsidRPr="00BA7B41">
        <w:rPr>
          <w:b/>
        </w:rPr>
        <w:t xml:space="preserve">. </w:t>
      </w:r>
      <w:r w:rsidR="007A0026" w:rsidRPr="007A0026">
        <w:rPr>
          <w:b/>
        </w:rPr>
        <w:t>Remonty istniejącej infrastruktury służącej osobom z niepełnosprawnościami (w tym koszty konserwacji dźwigów)</w:t>
      </w:r>
      <w:r w:rsidR="00E67B7F">
        <w:rPr>
          <w:b/>
        </w:rPr>
        <w:t xml:space="preserve"> </w:t>
      </w:r>
      <w:r w:rsidR="00152451" w:rsidRPr="00152451">
        <w:t xml:space="preserve">- w </w:t>
      </w:r>
      <w:r w:rsidR="003B5603">
        <w:t>pozycji</w:t>
      </w:r>
      <w:r w:rsidR="00152451" w:rsidRPr="00152451">
        <w:t xml:space="preserve"> należy wykazać</w:t>
      </w:r>
      <w:r w:rsidR="00E14680" w:rsidRPr="00152451">
        <w:t xml:space="preserve"> również </w:t>
      </w:r>
      <w:r w:rsidR="00E14680" w:rsidRPr="003C3164">
        <w:t>koszty przeprowadzonego audytu architektonicznego pod kątem dostępności uczelni dla osób z niepełnosprawnościami.</w:t>
      </w:r>
    </w:p>
    <w:p w:rsidR="00CE34AD" w:rsidRPr="00DC4457" w:rsidRDefault="00CE34AD" w:rsidP="005315EC">
      <w:pPr>
        <w:jc w:val="both"/>
        <w:rPr>
          <w:b/>
        </w:rPr>
      </w:pPr>
      <w:r w:rsidRPr="00DC4457">
        <w:rPr>
          <w:b/>
        </w:rPr>
        <w:t>4.6</w:t>
      </w:r>
      <w:r w:rsidR="009B6A43">
        <w:rPr>
          <w:b/>
        </w:rPr>
        <w:t xml:space="preserve">. </w:t>
      </w:r>
      <w:r w:rsidR="007A0026" w:rsidRPr="007A0026">
        <w:rPr>
          <w:b/>
        </w:rPr>
        <w:t>Koszty biurowo-administracyjne samodzielnej jednostki zajmującej się na uczelni wspieraniem osób z niepełnosprawnościami np. BON, DON, centrum</w:t>
      </w:r>
      <w:r w:rsidR="007A0026">
        <w:rPr>
          <w:b/>
        </w:rPr>
        <w:t xml:space="preserve"> </w:t>
      </w:r>
      <w:r w:rsidR="00701058" w:rsidRPr="00701058">
        <w:t xml:space="preserve">związane z </w:t>
      </w:r>
      <w:r w:rsidR="00124FC5">
        <w:t xml:space="preserve">jej </w:t>
      </w:r>
      <w:r w:rsidR="00701058" w:rsidRPr="00701058">
        <w:t>funkcjonowaniem z wyłączeniem wynagrodzeń pracowników tych biur oraz inne koszty</w:t>
      </w:r>
      <w:r w:rsidR="00124FC5">
        <w:t xml:space="preserve">, takie jak </w:t>
      </w:r>
      <w:r w:rsidR="00701058" w:rsidRPr="00701058">
        <w:t>opłat</w:t>
      </w:r>
      <w:r w:rsidR="00124FC5">
        <w:t>y</w:t>
      </w:r>
      <w:r w:rsidR="00701058" w:rsidRPr="00701058">
        <w:t xml:space="preserve"> za przelewy zagraniczne związane z realizacją wsparcia osób z niepełnosprawnościami, </w:t>
      </w:r>
      <w:r w:rsidR="00351EBD">
        <w:t xml:space="preserve">opłaty za wymianę </w:t>
      </w:r>
      <w:r w:rsidR="00351EBD" w:rsidRPr="00351EBD">
        <w:t xml:space="preserve">narzędzi do identyfikacji użytkowników rachunków funduszy wsparcia osób niepełnosprawnych w systemie bankowości elektronicznej BGK (tzw. </w:t>
      </w:r>
      <w:proofErr w:type="spellStart"/>
      <w:r w:rsidR="00351EBD" w:rsidRPr="00351EBD">
        <w:t>tokeny</w:t>
      </w:r>
      <w:proofErr w:type="spellEnd"/>
      <w:r w:rsidR="00351EBD" w:rsidRPr="00351EBD">
        <w:t>)</w:t>
      </w:r>
      <w:r w:rsidR="008C4935">
        <w:t xml:space="preserve">, koszty </w:t>
      </w:r>
      <w:r w:rsidR="00701058" w:rsidRPr="00701058">
        <w:t>opracowania/druku materiałów informacyjnych, oznakowania budynku etc.</w:t>
      </w:r>
    </w:p>
    <w:p w:rsidR="008C096C" w:rsidRDefault="009B6A43" w:rsidP="005315EC">
      <w:pPr>
        <w:jc w:val="both"/>
      </w:pPr>
      <w:r>
        <w:rPr>
          <w:b/>
        </w:rPr>
        <w:t xml:space="preserve">4.7. </w:t>
      </w:r>
      <w:r w:rsidR="00CE34AD" w:rsidRPr="00CE6091">
        <w:rPr>
          <w:b/>
        </w:rPr>
        <w:t>Inne</w:t>
      </w:r>
      <w:r>
        <w:rPr>
          <w:b/>
        </w:rPr>
        <w:t xml:space="preserve"> </w:t>
      </w:r>
      <w:r w:rsidRPr="009B6A43">
        <w:t xml:space="preserve">– należy wykazać </w:t>
      </w:r>
      <w:r>
        <w:t xml:space="preserve">wszystkie pozostałe koszty poniesione ze środków dotacji </w:t>
      </w:r>
      <w:r w:rsidR="000826E4" w:rsidRPr="000826E4">
        <w:t xml:space="preserve">na zadania związane z zapewnieniem osobom niepełnosprawnym warunków do pełnego udziału w procesie przyjmowania na studia, do szkół doktorskich, kształceniu na studiach i w szkołach doktorskich lub </w:t>
      </w:r>
      <w:r w:rsidR="000826E4" w:rsidRPr="000826E4">
        <w:lastRenderedPageBreak/>
        <w:t>prowadzeniu działalności naukowej</w:t>
      </w:r>
      <w:r w:rsidR="000826E4">
        <w:t xml:space="preserve">, których </w:t>
      </w:r>
      <w:r w:rsidR="00D93004">
        <w:t xml:space="preserve">przyporządkowanie do </w:t>
      </w:r>
      <w:r w:rsidR="000826E4">
        <w:t>punkt</w:t>
      </w:r>
      <w:r w:rsidR="00D93004">
        <w:t>ów</w:t>
      </w:r>
      <w:r w:rsidR="000826E4">
        <w:t xml:space="preserve"> 4.1.-4.6. nie było możliwe. </w:t>
      </w:r>
    </w:p>
    <w:p w:rsidR="007A0026" w:rsidRPr="00750DA7" w:rsidRDefault="00D93004" w:rsidP="005315EC">
      <w:pPr>
        <w:jc w:val="both"/>
      </w:pPr>
      <w:r>
        <w:rPr>
          <w:b/>
        </w:rPr>
        <w:t>5.</w:t>
      </w:r>
      <w:r w:rsidR="007A0026" w:rsidRPr="007A0026">
        <w:rPr>
          <w:b/>
        </w:rPr>
        <w:t xml:space="preserve"> Korekta sprawozdania roku poprzedniego</w:t>
      </w:r>
      <w:r w:rsidR="00750DA7">
        <w:rPr>
          <w:b/>
        </w:rPr>
        <w:t xml:space="preserve"> – </w:t>
      </w:r>
      <w:r w:rsidR="00804388">
        <w:t xml:space="preserve">(należy wypełnić ze znakiem minus w przypadku zmniejszenia stanu lub znakiem plus – w przypadku zwiększenia) </w:t>
      </w:r>
      <w:r w:rsidR="00750DA7" w:rsidRPr="00750DA7">
        <w:t>do wypełnienia w przypadku stwierdzenia różnic</w:t>
      </w:r>
      <w:r w:rsidR="00750DA7">
        <w:t xml:space="preserve"> mię</w:t>
      </w:r>
      <w:r w:rsidR="00750DA7" w:rsidRPr="00750DA7">
        <w:t xml:space="preserve">dzy stanem środków niewykorzystanych z dotacji na </w:t>
      </w:r>
      <w:r w:rsidR="005D6D20">
        <w:t>dzień 31.12.202</w:t>
      </w:r>
      <w:r>
        <w:t>1</w:t>
      </w:r>
      <w:r w:rsidR="005D6D20">
        <w:t xml:space="preserve"> r.</w:t>
      </w:r>
      <w:r w:rsidR="00750DA7" w:rsidRPr="00750DA7">
        <w:t xml:space="preserve"> wynikającym z zatwierdzonego sprawozdania finansowego </w:t>
      </w:r>
      <w:r w:rsidR="00750DA7">
        <w:t>za</w:t>
      </w:r>
      <w:r w:rsidR="005D6D20">
        <w:t xml:space="preserve"> rok</w:t>
      </w:r>
      <w:r>
        <w:t xml:space="preserve"> 2021</w:t>
      </w:r>
      <w:r w:rsidR="005D6D20">
        <w:t>,</w:t>
      </w:r>
      <w:r w:rsidR="00750DA7">
        <w:t xml:space="preserve"> </w:t>
      </w:r>
      <w:r w:rsidR="00750DA7" w:rsidRPr="00750DA7">
        <w:t>a stanem środków</w:t>
      </w:r>
      <w:r w:rsidR="00750DA7">
        <w:t xml:space="preserve"> niewykorzystanych </w:t>
      </w:r>
      <w:r w:rsidR="00750DA7" w:rsidRPr="00750DA7">
        <w:t xml:space="preserve">wykazanym w sprawozdaniu z wykorzystania dotacji </w:t>
      </w:r>
      <w:r w:rsidR="00750DA7">
        <w:t>w 202</w:t>
      </w:r>
      <w:r>
        <w:t>1</w:t>
      </w:r>
      <w:r w:rsidR="00750DA7">
        <w:t xml:space="preserve"> r.</w:t>
      </w:r>
      <w:bookmarkStart w:id="0" w:name="_GoBack"/>
      <w:bookmarkEnd w:id="0"/>
    </w:p>
    <w:sectPr w:rsidR="007A0026" w:rsidRPr="0075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D"/>
    <w:rsid w:val="00020F9C"/>
    <w:rsid w:val="00024BBC"/>
    <w:rsid w:val="000412F3"/>
    <w:rsid w:val="000826E4"/>
    <w:rsid w:val="000C5255"/>
    <w:rsid w:val="000D7335"/>
    <w:rsid w:val="00124FC5"/>
    <w:rsid w:val="0012667A"/>
    <w:rsid w:val="00152451"/>
    <w:rsid w:val="0016770F"/>
    <w:rsid w:val="00174B80"/>
    <w:rsid w:val="001B691F"/>
    <w:rsid w:val="001C49DE"/>
    <w:rsid w:val="00213C67"/>
    <w:rsid w:val="00220203"/>
    <w:rsid w:val="002664DF"/>
    <w:rsid w:val="00292E94"/>
    <w:rsid w:val="0029317D"/>
    <w:rsid w:val="00296697"/>
    <w:rsid w:val="002A58E1"/>
    <w:rsid w:val="002D0F98"/>
    <w:rsid w:val="00307427"/>
    <w:rsid w:val="00326D67"/>
    <w:rsid w:val="00351EBD"/>
    <w:rsid w:val="00396273"/>
    <w:rsid w:val="003A3870"/>
    <w:rsid w:val="003B4C59"/>
    <w:rsid w:val="003B5603"/>
    <w:rsid w:val="003C3164"/>
    <w:rsid w:val="003C664A"/>
    <w:rsid w:val="003D0394"/>
    <w:rsid w:val="0040486D"/>
    <w:rsid w:val="00435AED"/>
    <w:rsid w:val="00440D1C"/>
    <w:rsid w:val="0046129D"/>
    <w:rsid w:val="004A04B3"/>
    <w:rsid w:val="004D4B43"/>
    <w:rsid w:val="004E77D5"/>
    <w:rsid w:val="0052315B"/>
    <w:rsid w:val="005315EC"/>
    <w:rsid w:val="00575C7A"/>
    <w:rsid w:val="005C032B"/>
    <w:rsid w:val="005C1A18"/>
    <w:rsid w:val="005D6D20"/>
    <w:rsid w:val="00602852"/>
    <w:rsid w:val="00635B99"/>
    <w:rsid w:val="00640223"/>
    <w:rsid w:val="00647447"/>
    <w:rsid w:val="006523CE"/>
    <w:rsid w:val="006736D0"/>
    <w:rsid w:val="006B261D"/>
    <w:rsid w:val="006C63B5"/>
    <w:rsid w:val="006E16B4"/>
    <w:rsid w:val="006E7FB1"/>
    <w:rsid w:val="00701058"/>
    <w:rsid w:val="007272E4"/>
    <w:rsid w:val="00750DA7"/>
    <w:rsid w:val="00755FB8"/>
    <w:rsid w:val="007A0026"/>
    <w:rsid w:val="007B0DD3"/>
    <w:rsid w:val="007B1DE9"/>
    <w:rsid w:val="007C795F"/>
    <w:rsid w:val="00804388"/>
    <w:rsid w:val="008332CC"/>
    <w:rsid w:val="008729DF"/>
    <w:rsid w:val="00874BF4"/>
    <w:rsid w:val="008C096C"/>
    <w:rsid w:val="008C4935"/>
    <w:rsid w:val="008D2691"/>
    <w:rsid w:val="008D34CE"/>
    <w:rsid w:val="009230E1"/>
    <w:rsid w:val="00950FE0"/>
    <w:rsid w:val="0096222F"/>
    <w:rsid w:val="00962826"/>
    <w:rsid w:val="009A2EC2"/>
    <w:rsid w:val="009B6A43"/>
    <w:rsid w:val="00A07EDD"/>
    <w:rsid w:val="00A24F93"/>
    <w:rsid w:val="00A6551D"/>
    <w:rsid w:val="00A82482"/>
    <w:rsid w:val="00AA5FAD"/>
    <w:rsid w:val="00AB76C6"/>
    <w:rsid w:val="00AC093B"/>
    <w:rsid w:val="00AF1B43"/>
    <w:rsid w:val="00B32627"/>
    <w:rsid w:val="00B41621"/>
    <w:rsid w:val="00B51074"/>
    <w:rsid w:val="00B91129"/>
    <w:rsid w:val="00B968F0"/>
    <w:rsid w:val="00BA7B41"/>
    <w:rsid w:val="00BC2EAD"/>
    <w:rsid w:val="00BD46A4"/>
    <w:rsid w:val="00BD5513"/>
    <w:rsid w:val="00C0435B"/>
    <w:rsid w:val="00CA3F87"/>
    <w:rsid w:val="00CD0199"/>
    <w:rsid w:val="00CE34AD"/>
    <w:rsid w:val="00CE6091"/>
    <w:rsid w:val="00D04EBD"/>
    <w:rsid w:val="00D20AB8"/>
    <w:rsid w:val="00D4270F"/>
    <w:rsid w:val="00D63C23"/>
    <w:rsid w:val="00D77C05"/>
    <w:rsid w:val="00D8004A"/>
    <w:rsid w:val="00D93004"/>
    <w:rsid w:val="00DB3841"/>
    <w:rsid w:val="00DC4457"/>
    <w:rsid w:val="00DD3D4D"/>
    <w:rsid w:val="00DE648E"/>
    <w:rsid w:val="00E14680"/>
    <w:rsid w:val="00E47188"/>
    <w:rsid w:val="00E66416"/>
    <w:rsid w:val="00E67B7F"/>
    <w:rsid w:val="00E938F7"/>
    <w:rsid w:val="00EA1704"/>
    <w:rsid w:val="00EC5A8F"/>
    <w:rsid w:val="00ED3C9B"/>
    <w:rsid w:val="00EF5740"/>
    <w:rsid w:val="00F246B0"/>
    <w:rsid w:val="00F374E1"/>
    <w:rsid w:val="00F44C86"/>
    <w:rsid w:val="00F64F94"/>
    <w:rsid w:val="00F76F73"/>
    <w:rsid w:val="00F84F30"/>
    <w:rsid w:val="00F917E1"/>
    <w:rsid w:val="00F93F5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D15B"/>
  <w15:chartTrackingRefBased/>
  <w15:docId w15:val="{423177D0-7326-4B40-B422-40C171A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AE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-i-nauka/przykladowy-katalog-wydatkow-z-dotacji-na-wsparcie-procesu-ksztalcenia-i-prowadzenia-badan-osob-z-niepelnosprawnosci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Sinkiewicz Ewa</dc:creator>
  <cp:keywords/>
  <dc:description/>
  <cp:lastModifiedBy>Sinkiewicz Ewa</cp:lastModifiedBy>
  <cp:revision>6</cp:revision>
  <dcterms:created xsi:type="dcterms:W3CDTF">2023-02-10T08:14:00Z</dcterms:created>
  <dcterms:modified xsi:type="dcterms:W3CDTF">2023-02-10T14:50:00Z</dcterms:modified>
</cp:coreProperties>
</file>