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7EC7" w14:textId="0D15A710" w:rsidR="006C3C87" w:rsidRPr="00CA13F9" w:rsidRDefault="006C3C87" w:rsidP="00B33BFC">
      <w:pPr>
        <w:pStyle w:val="Nagwek1"/>
        <w:spacing w:after="60"/>
        <w:jc w:val="center"/>
        <w:rPr>
          <w:i/>
          <w:sz w:val="28"/>
        </w:rPr>
      </w:pPr>
      <w:r w:rsidRPr="00CA13F9">
        <w:rPr>
          <w:sz w:val="28"/>
        </w:rPr>
        <w:t>Objaśnienia</w:t>
      </w:r>
      <w:r w:rsidR="009954B4" w:rsidRPr="00CA13F9">
        <w:rPr>
          <w:sz w:val="28"/>
        </w:rPr>
        <w:t xml:space="preserve"> do</w:t>
      </w:r>
      <w:r w:rsidR="00575113" w:rsidRPr="00CA13F9">
        <w:rPr>
          <w:sz w:val="28"/>
        </w:rPr>
        <w:t xml:space="preserve"> </w:t>
      </w:r>
      <w:r w:rsidR="00B33BFC" w:rsidRPr="00CA13F9">
        <w:rPr>
          <w:i/>
          <w:sz w:val="28"/>
        </w:rPr>
        <w:t xml:space="preserve">Sprawozdania z wykorzystania </w:t>
      </w:r>
      <w:r w:rsidR="00150BF7">
        <w:rPr>
          <w:i/>
          <w:sz w:val="28"/>
        </w:rPr>
        <w:t xml:space="preserve">środków </w:t>
      </w:r>
      <w:r w:rsidR="00B33BFC" w:rsidRPr="00CA13F9">
        <w:rPr>
          <w:i/>
          <w:sz w:val="28"/>
        </w:rPr>
        <w:t>funduszu stypendialnego w tym dotacji na świadczenia oraz środków na stypendia ministra w 2019 roku</w:t>
      </w:r>
    </w:p>
    <w:p w14:paraId="51468217" w14:textId="3CB665EC" w:rsidR="00BA51A6" w:rsidRPr="00CA13F9" w:rsidRDefault="00BA51A6" w:rsidP="00BA51A6">
      <w:pPr>
        <w:jc w:val="center"/>
        <w:rPr>
          <w:b/>
        </w:rPr>
      </w:pPr>
      <w:r w:rsidRPr="00CA13F9">
        <w:rPr>
          <w:b/>
        </w:rPr>
        <w:t>(uczelnie publiczne</w:t>
      </w:r>
      <w:r w:rsidR="00312CF6">
        <w:rPr>
          <w:b/>
        </w:rPr>
        <w:t>, uczelnie kościelne otrzymujące dotację na zasadach określonych dla uczelni publicznych</w:t>
      </w:r>
      <w:r w:rsidRPr="00CA13F9">
        <w:rPr>
          <w:b/>
        </w:rPr>
        <w:t>)</w:t>
      </w:r>
    </w:p>
    <w:p w14:paraId="18F9987B" w14:textId="61C33372" w:rsidR="005E2BB4" w:rsidRPr="00C46E57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46E57">
        <w:rPr>
          <w:snapToGrid w:val="0"/>
          <w:szCs w:val="22"/>
        </w:rPr>
        <w:t xml:space="preserve">W </w:t>
      </w:r>
      <w:r w:rsidR="00F9664C" w:rsidRPr="00C46E57">
        <w:rPr>
          <w:snapToGrid w:val="0"/>
          <w:szCs w:val="22"/>
        </w:rPr>
        <w:t>sprawozdaniu</w:t>
      </w:r>
      <w:r w:rsidRPr="00C46E57">
        <w:rPr>
          <w:snapToGrid w:val="0"/>
          <w:szCs w:val="22"/>
        </w:rPr>
        <w:t xml:space="preserve"> tym wykazuje się stan </w:t>
      </w:r>
      <w:r w:rsidR="003D3434">
        <w:rPr>
          <w:snapToGrid w:val="0"/>
          <w:szCs w:val="22"/>
        </w:rPr>
        <w:t xml:space="preserve">środków </w:t>
      </w:r>
      <w:r w:rsidRPr="00C46E57">
        <w:rPr>
          <w:snapToGrid w:val="0"/>
          <w:szCs w:val="22"/>
        </w:rPr>
        <w:t xml:space="preserve">na początek i stan </w:t>
      </w:r>
      <w:r w:rsidR="003D3434">
        <w:rPr>
          <w:snapToGrid w:val="0"/>
          <w:szCs w:val="22"/>
        </w:rPr>
        <w:t xml:space="preserve">środków </w:t>
      </w:r>
      <w:r w:rsidRPr="00C46E57">
        <w:rPr>
          <w:snapToGrid w:val="0"/>
          <w:szCs w:val="22"/>
        </w:rPr>
        <w:t>na koniec okresu sprawozdawczego oraz zmiany w obrębie funduszu</w:t>
      </w:r>
      <w:r w:rsidR="00F9664C" w:rsidRPr="00C46E57">
        <w:rPr>
          <w:snapToGrid w:val="0"/>
          <w:szCs w:val="22"/>
        </w:rPr>
        <w:t xml:space="preserve"> pomocy materialnej dla studentów i doktorantów</w:t>
      </w:r>
      <w:r w:rsidRPr="00C46E57">
        <w:rPr>
          <w:snapToGrid w:val="0"/>
          <w:szCs w:val="22"/>
        </w:rPr>
        <w:t>.</w:t>
      </w:r>
      <w:r w:rsidRPr="00C46E57">
        <w:rPr>
          <w:b/>
          <w:snapToGrid w:val="0"/>
          <w:szCs w:val="22"/>
        </w:rPr>
        <w:t xml:space="preserve"> </w:t>
      </w:r>
    </w:p>
    <w:p w14:paraId="5BD65C0D" w14:textId="77777777" w:rsidR="00106AA5" w:rsidRPr="00CA13F9" w:rsidRDefault="00106AA5" w:rsidP="00106AA5">
      <w:pPr>
        <w:spacing w:before="80" w:after="0" w:line="240" w:lineRule="auto"/>
        <w:rPr>
          <w:b/>
          <w:i/>
          <w:snapToGrid w:val="0"/>
          <w:szCs w:val="22"/>
        </w:rPr>
      </w:pPr>
      <w:r w:rsidRPr="00CA13F9">
        <w:rPr>
          <w:b/>
          <w:i/>
          <w:snapToGrid w:val="0"/>
          <w:szCs w:val="22"/>
        </w:rPr>
        <w:t>Pola zaznaczone na żółto wypełniają się automatycznie.</w:t>
      </w:r>
    </w:p>
    <w:p w14:paraId="4996418E" w14:textId="77777777" w:rsidR="00390163" w:rsidRPr="00CA13F9" w:rsidRDefault="00390163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01 </w:t>
      </w:r>
      <w:r w:rsidRPr="00CA13F9">
        <w:rPr>
          <w:snapToGrid w:val="0"/>
          <w:szCs w:val="22"/>
        </w:rPr>
        <w:t xml:space="preserve">wykazuje się stan </w:t>
      </w:r>
      <w:r w:rsidR="009460F9" w:rsidRPr="00CA13F9">
        <w:rPr>
          <w:b/>
          <w:snapToGrid w:val="0"/>
          <w:szCs w:val="22"/>
        </w:rPr>
        <w:t>środków</w:t>
      </w:r>
      <w:r w:rsidR="009460F9" w:rsidRPr="00CA13F9">
        <w:rPr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funduszu </w:t>
      </w:r>
      <w:r w:rsidR="009460F9" w:rsidRPr="00CA13F9">
        <w:rPr>
          <w:snapToGrid w:val="0"/>
          <w:szCs w:val="22"/>
        </w:rPr>
        <w:t>stypendialnego</w:t>
      </w:r>
      <w:r w:rsidRPr="00CA13F9">
        <w:rPr>
          <w:snapToGrid w:val="0"/>
          <w:szCs w:val="22"/>
        </w:rPr>
        <w:t xml:space="preserve"> na początek roku. Kwota ta</w:t>
      </w:r>
      <w:r w:rsidR="003454E6" w:rsidRPr="00CA13F9">
        <w:rPr>
          <w:snapToGrid w:val="0"/>
          <w:szCs w:val="22"/>
        </w:rPr>
        <w:t xml:space="preserve"> powinna </w:t>
      </w:r>
      <w:r w:rsidR="00EC5027" w:rsidRPr="00CA13F9">
        <w:rPr>
          <w:snapToGrid w:val="0"/>
          <w:szCs w:val="22"/>
        </w:rPr>
        <w:t xml:space="preserve">odpowiadać kwocie </w:t>
      </w:r>
      <w:r w:rsidR="009460F9" w:rsidRPr="00CA13F9">
        <w:rPr>
          <w:snapToGrid w:val="0"/>
          <w:szCs w:val="22"/>
        </w:rPr>
        <w:t xml:space="preserve">środków </w:t>
      </w:r>
      <w:r w:rsidRPr="00CA13F9">
        <w:rPr>
          <w:snapToGrid w:val="0"/>
          <w:szCs w:val="22"/>
        </w:rPr>
        <w:t xml:space="preserve">funduszu </w:t>
      </w:r>
      <w:r w:rsidR="009460F9" w:rsidRPr="00CA13F9">
        <w:rPr>
          <w:snapToGrid w:val="0"/>
          <w:szCs w:val="22"/>
        </w:rPr>
        <w:t xml:space="preserve">stypendialnego na dzień 1 stycznia 2019 r. </w:t>
      </w:r>
      <w:r w:rsidR="00EC5027" w:rsidRPr="00CA13F9">
        <w:rPr>
          <w:snapToGrid w:val="0"/>
          <w:szCs w:val="22"/>
        </w:rPr>
        <w:t>(</w:t>
      </w:r>
      <w:r w:rsidR="00EC5027" w:rsidRPr="00CA13F9">
        <w:rPr>
          <w:iCs/>
        </w:rPr>
        <w:t xml:space="preserve">po przeliczeniu na złotówki) </w:t>
      </w:r>
      <w:r w:rsidR="009460F9" w:rsidRPr="00CA13F9">
        <w:rPr>
          <w:snapToGrid w:val="0"/>
          <w:szCs w:val="22"/>
        </w:rPr>
        <w:t>wykazan</w:t>
      </w:r>
      <w:r w:rsidR="00EC5027" w:rsidRPr="00CA13F9">
        <w:rPr>
          <w:snapToGrid w:val="0"/>
          <w:szCs w:val="22"/>
        </w:rPr>
        <w:t>ej</w:t>
      </w:r>
      <w:r w:rsidR="009460F9" w:rsidRPr="00CA13F9">
        <w:rPr>
          <w:snapToGrid w:val="0"/>
          <w:szCs w:val="22"/>
        </w:rPr>
        <w:t xml:space="preserve"> w formularzu pn. </w:t>
      </w:r>
      <w:r w:rsidR="009460F9" w:rsidRPr="00CA13F9">
        <w:rPr>
          <w:i/>
          <w:iCs/>
        </w:rPr>
        <w:t xml:space="preserve">Fundusz pomocy materialnej dla studentów </w:t>
      </w:r>
      <w:r w:rsidR="00797E0B" w:rsidRPr="00CA13F9">
        <w:rPr>
          <w:i/>
          <w:iCs/>
        </w:rPr>
        <w:br/>
      </w:r>
      <w:r w:rsidR="009460F9" w:rsidRPr="00CA13F9">
        <w:rPr>
          <w:i/>
          <w:iCs/>
        </w:rPr>
        <w:t xml:space="preserve">i doktorantów w 2018 roku/Fundusz stypendialny w 2019 roku </w:t>
      </w:r>
      <w:r w:rsidR="009460F9" w:rsidRPr="00CA13F9">
        <w:rPr>
          <w:iCs/>
        </w:rPr>
        <w:t>w wierszu</w:t>
      </w:r>
      <w:r w:rsidR="00BA51A6" w:rsidRPr="00CA13F9">
        <w:rPr>
          <w:iCs/>
        </w:rPr>
        <w:t xml:space="preserve"> 19</w:t>
      </w:r>
      <w:r w:rsidRPr="00CA13F9">
        <w:rPr>
          <w:snapToGrid w:val="0"/>
          <w:szCs w:val="22"/>
        </w:rPr>
        <w:t>.</w:t>
      </w:r>
    </w:p>
    <w:p w14:paraId="245DAE78" w14:textId="77777777" w:rsidR="009460F9" w:rsidRPr="00CA13F9" w:rsidRDefault="00390163" w:rsidP="00390163">
      <w:pPr>
        <w:spacing w:before="80" w:after="0" w:line="240" w:lineRule="auto"/>
        <w:rPr>
          <w:b/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02 </w:t>
      </w:r>
      <w:r w:rsidR="009460F9" w:rsidRPr="00CA13F9">
        <w:rPr>
          <w:snapToGrid w:val="0"/>
          <w:szCs w:val="22"/>
        </w:rPr>
        <w:t xml:space="preserve">wykazuje się stan </w:t>
      </w:r>
      <w:r w:rsidR="009460F9" w:rsidRPr="00CA13F9">
        <w:rPr>
          <w:b/>
          <w:snapToGrid w:val="0"/>
          <w:szCs w:val="22"/>
        </w:rPr>
        <w:t>środków</w:t>
      </w:r>
      <w:r w:rsidR="009460F9" w:rsidRPr="00CA13F9">
        <w:rPr>
          <w:snapToGrid w:val="0"/>
          <w:szCs w:val="22"/>
        </w:rPr>
        <w:t xml:space="preserve"> funduszu stypendialnego na początek roku pochodzący </w:t>
      </w:r>
      <w:r w:rsidR="000313BB" w:rsidRPr="00CA13F9">
        <w:rPr>
          <w:snapToGrid w:val="0"/>
          <w:szCs w:val="22"/>
        </w:rPr>
        <w:br/>
      </w:r>
      <w:r w:rsidR="009460F9" w:rsidRPr="00CA13F9">
        <w:rPr>
          <w:snapToGrid w:val="0"/>
          <w:szCs w:val="22"/>
        </w:rPr>
        <w:t xml:space="preserve">z dotacji na świadczenia dla studentów i doktorantów. Kwota ta powinna </w:t>
      </w:r>
      <w:r w:rsidR="00EC5027" w:rsidRPr="00CA13F9">
        <w:rPr>
          <w:snapToGrid w:val="0"/>
          <w:szCs w:val="22"/>
        </w:rPr>
        <w:t>odpowiadać kwocie</w:t>
      </w:r>
      <w:r w:rsidR="009460F9" w:rsidRPr="00CA13F9">
        <w:rPr>
          <w:snapToGrid w:val="0"/>
          <w:szCs w:val="22"/>
        </w:rPr>
        <w:t xml:space="preserve"> środków funduszu stypendialnego na dzień 1 stycznia 2019 r., w tym z dotacji budżetu państwa</w:t>
      </w:r>
      <w:r w:rsidR="00EC5027" w:rsidRPr="00CA13F9">
        <w:rPr>
          <w:snapToGrid w:val="0"/>
          <w:szCs w:val="22"/>
        </w:rPr>
        <w:t xml:space="preserve"> (</w:t>
      </w:r>
      <w:r w:rsidR="00EC5027" w:rsidRPr="00CA13F9">
        <w:rPr>
          <w:iCs/>
        </w:rPr>
        <w:t>po przeliczeniu na złotówki),</w:t>
      </w:r>
      <w:r w:rsidR="009460F9" w:rsidRPr="00CA13F9">
        <w:rPr>
          <w:snapToGrid w:val="0"/>
          <w:szCs w:val="22"/>
        </w:rPr>
        <w:t xml:space="preserve"> </w:t>
      </w:r>
      <w:r w:rsidR="00EC5027" w:rsidRPr="00CA13F9">
        <w:rPr>
          <w:snapToGrid w:val="0"/>
          <w:szCs w:val="22"/>
        </w:rPr>
        <w:t>wykazanej</w:t>
      </w:r>
      <w:r w:rsidR="009460F9" w:rsidRPr="00CA13F9">
        <w:rPr>
          <w:snapToGrid w:val="0"/>
          <w:szCs w:val="22"/>
        </w:rPr>
        <w:t xml:space="preserve"> w formularzu pn. </w:t>
      </w:r>
      <w:r w:rsidR="009460F9" w:rsidRPr="00CA13F9">
        <w:rPr>
          <w:i/>
          <w:iCs/>
        </w:rPr>
        <w:t xml:space="preserve">Fundusz pomocy materialnej dla studentów </w:t>
      </w:r>
      <w:r w:rsidR="00EC5027" w:rsidRPr="00CA13F9">
        <w:rPr>
          <w:i/>
          <w:iCs/>
        </w:rPr>
        <w:br/>
      </w:r>
      <w:r w:rsidR="009460F9" w:rsidRPr="00CA13F9">
        <w:rPr>
          <w:i/>
          <w:iCs/>
        </w:rPr>
        <w:t xml:space="preserve">i doktorantów w 2018 roku/Fundusz stypendialny w 2019 roku </w:t>
      </w:r>
      <w:r w:rsidR="009460F9" w:rsidRPr="00CA13F9">
        <w:rPr>
          <w:iCs/>
        </w:rPr>
        <w:t>w wierszu 20</w:t>
      </w:r>
      <w:r w:rsidR="00EC5027" w:rsidRPr="00CA13F9">
        <w:rPr>
          <w:iCs/>
        </w:rPr>
        <w:t>.</w:t>
      </w:r>
    </w:p>
    <w:p w14:paraId="38FAE8D1" w14:textId="77777777" w:rsidR="009460F9" w:rsidRPr="00CA13F9" w:rsidRDefault="009460F9" w:rsidP="009460F9">
      <w:pPr>
        <w:spacing w:before="80" w:after="0" w:line="240" w:lineRule="auto"/>
        <w:rPr>
          <w:b/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03 </w:t>
      </w:r>
      <w:r w:rsidRPr="00CA13F9">
        <w:rPr>
          <w:snapToGrid w:val="0"/>
          <w:szCs w:val="22"/>
        </w:rPr>
        <w:t xml:space="preserve">wykazuje się stan </w:t>
      </w:r>
      <w:r w:rsidRPr="00CA13F9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="00EC5027" w:rsidRPr="00CA13F9">
        <w:rPr>
          <w:snapToGrid w:val="0"/>
          <w:szCs w:val="22"/>
        </w:rPr>
        <w:t>na stypendia ministra za wybitne osiągnięcia dla studentów i doktorantów na początek roku.</w:t>
      </w:r>
      <w:bookmarkStart w:id="0" w:name="_GoBack"/>
      <w:bookmarkEnd w:id="0"/>
    </w:p>
    <w:p w14:paraId="0CC26EC0" w14:textId="1B288CCA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0</w:t>
      </w:r>
      <w:r w:rsidR="000313BB" w:rsidRPr="00CA13F9">
        <w:rPr>
          <w:b/>
          <w:snapToGrid w:val="0"/>
          <w:szCs w:val="22"/>
        </w:rPr>
        <w:t>5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wykazuje się dotację podmiotową</w:t>
      </w:r>
      <w:r w:rsidR="00C46E57">
        <w:rPr>
          <w:snapToGrid w:val="0"/>
          <w:szCs w:val="22"/>
        </w:rPr>
        <w:t xml:space="preserve">, o której mowa w art. 365 pkt 3 ustawy </w:t>
      </w:r>
      <w:r w:rsidR="00B7682A">
        <w:rPr>
          <w:snapToGrid w:val="0"/>
          <w:szCs w:val="22"/>
        </w:rPr>
        <w:t>–</w:t>
      </w:r>
      <w:r w:rsidR="00C46E57">
        <w:rPr>
          <w:snapToGrid w:val="0"/>
          <w:szCs w:val="22"/>
        </w:rPr>
        <w:t xml:space="preserve"> </w:t>
      </w:r>
      <w:r w:rsidR="00C46E57" w:rsidRPr="00B7682A">
        <w:rPr>
          <w:i/>
          <w:snapToGrid w:val="0"/>
          <w:szCs w:val="22"/>
        </w:rPr>
        <w:t xml:space="preserve">Prawo </w:t>
      </w:r>
      <w:r w:rsidR="00B7682A" w:rsidRPr="00B7682A">
        <w:rPr>
          <w:i/>
          <w:snapToGrid w:val="0"/>
          <w:szCs w:val="22"/>
        </w:rPr>
        <w:br/>
      </w:r>
      <w:r w:rsidR="00C46E57" w:rsidRPr="00B7682A">
        <w:rPr>
          <w:i/>
          <w:snapToGrid w:val="0"/>
          <w:szCs w:val="22"/>
        </w:rPr>
        <w:t>o szkolnictwie wyższym i nauce</w:t>
      </w:r>
      <w:r w:rsidR="00C46E57">
        <w:rPr>
          <w:snapToGrid w:val="0"/>
          <w:szCs w:val="22"/>
        </w:rPr>
        <w:t>,</w:t>
      </w:r>
      <w:r w:rsidRPr="00CA13F9">
        <w:rPr>
          <w:snapToGrid w:val="0"/>
          <w:szCs w:val="22"/>
        </w:rPr>
        <w:t xml:space="preserve"> na </w:t>
      </w:r>
      <w:r w:rsidR="000313BB" w:rsidRPr="00CA13F9">
        <w:rPr>
          <w:snapToGrid w:val="0"/>
          <w:szCs w:val="22"/>
        </w:rPr>
        <w:t>świadczenia</w:t>
      </w:r>
      <w:r w:rsidRPr="00CA13F9">
        <w:rPr>
          <w:snapToGrid w:val="0"/>
          <w:szCs w:val="22"/>
        </w:rPr>
        <w:t xml:space="preserve"> dla studentów i doktorantów </w:t>
      </w:r>
      <w:r w:rsidR="00397679" w:rsidRPr="00CA13F9">
        <w:rPr>
          <w:snapToGrid w:val="0"/>
          <w:szCs w:val="22"/>
        </w:rPr>
        <w:t>przekazaną</w:t>
      </w:r>
      <w:r w:rsidR="00610617" w:rsidRPr="00CA13F9">
        <w:rPr>
          <w:snapToGrid w:val="0"/>
          <w:szCs w:val="22"/>
        </w:rPr>
        <w:t xml:space="preserve"> </w:t>
      </w:r>
      <w:r w:rsidR="001A1C51" w:rsidRPr="00CA13F9">
        <w:rPr>
          <w:snapToGrid w:val="0"/>
          <w:szCs w:val="22"/>
        </w:rPr>
        <w:t>uczelni</w:t>
      </w:r>
      <w:r w:rsidR="007E1C55" w:rsidRPr="00CA13F9">
        <w:rPr>
          <w:snapToGrid w:val="0"/>
          <w:szCs w:val="22"/>
        </w:rPr>
        <w:t xml:space="preserve"> </w:t>
      </w:r>
      <w:r w:rsidR="00B7682A">
        <w:rPr>
          <w:snapToGrid w:val="0"/>
          <w:szCs w:val="22"/>
        </w:rPr>
        <w:br/>
      </w:r>
      <w:r w:rsidR="00610617" w:rsidRPr="00CA13F9">
        <w:rPr>
          <w:snapToGrid w:val="0"/>
          <w:szCs w:val="22"/>
        </w:rPr>
        <w:t>w 201</w:t>
      </w:r>
      <w:r w:rsidR="000313BB" w:rsidRPr="00CA13F9">
        <w:rPr>
          <w:snapToGrid w:val="0"/>
          <w:szCs w:val="22"/>
        </w:rPr>
        <w:t>9</w:t>
      </w:r>
      <w:r w:rsidR="00B7682A">
        <w:rPr>
          <w:snapToGrid w:val="0"/>
          <w:szCs w:val="22"/>
        </w:rPr>
        <w:t> </w:t>
      </w:r>
      <w:r w:rsidR="00610617" w:rsidRPr="00CA13F9">
        <w:rPr>
          <w:snapToGrid w:val="0"/>
          <w:szCs w:val="22"/>
        </w:rPr>
        <w:t>r.</w:t>
      </w:r>
      <w:r w:rsidRPr="00CA13F9">
        <w:rPr>
          <w:snapToGrid w:val="0"/>
          <w:szCs w:val="22"/>
        </w:rPr>
        <w:t xml:space="preserve"> przez Ministerstwo Nauki i Szkolnictwa Wyższego.</w:t>
      </w:r>
    </w:p>
    <w:p w14:paraId="1A1F608B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06 </w:t>
      </w:r>
      <w:r w:rsidRPr="00CA13F9">
        <w:rPr>
          <w:snapToGrid w:val="0"/>
          <w:szCs w:val="22"/>
        </w:rPr>
        <w:t xml:space="preserve">wykazuje się </w:t>
      </w:r>
      <w:r w:rsidR="000313BB" w:rsidRPr="00CA13F9">
        <w:rPr>
          <w:snapToGrid w:val="0"/>
          <w:szCs w:val="22"/>
        </w:rPr>
        <w:t>inne przychody funduszu stypendialnego</w:t>
      </w:r>
      <w:r w:rsidRPr="00CA13F9">
        <w:rPr>
          <w:snapToGrid w:val="0"/>
          <w:szCs w:val="22"/>
        </w:rPr>
        <w:t>.</w:t>
      </w:r>
    </w:p>
    <w:p w14:paraId="40C76F17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07 </w:t>
      </w:r>
      <w:r w:rsidR="000313BB" w:rsidRPr="00CA13F9">
        <w:rPr>
          <w:snapToGrid w:val="0"/>
          <w:szCs w:val="22"/>
        </w:rPr>
        <w:t xml:space="preserve">wykazuje się </w:t>
      </w:r>
      <w:r w:rsidR="009B25B5" w:rsidRPr="00CA13F9">
        <w:rPr>
          <w:snapToGrid w:val="0"/>
          <w:szCs w:val="22"/>
        </w:rPr>
        <w:t xml:space="preserve">środki na stypendia ministra za wybitne osiągnięcia dla studentów </w:t>
      </w:r>
      <w:r w:rsidR="00672FF4" w:rsidRPr="00CA13F9">
        <w:rPr>
          <w:snapToGrid w:val="0"/>
          <w:szCs w:val="22"/>
        </w:rPr>
        <w:br/>
      </w:r>
      <w:r w:rsidR="009B25B5" w:rsidRPr="00CA13F9">
        <w:rPr>
          <w:snapToGrid w:val="0"/>
          <w:szCs w:val="22"/>
        </w:rPr>
        <w:t xml:space="preserve">i doktorantów oraz stypendia ministra za znaczące osiągnięcia dla studentów </w:t>
      </w:r>
      <w:r w:rsidR="000313BB" w:rsidRPr="00CA13F9">
        <w:rPr>
          <w:snapToGrid w:val="0"/>
          <w:szCs w:val="22"/>
        </w:rPr>
        <w:t xml:space="preserve">przekazane </w:t>
      </w:r>
      <w:r w:rsidR="009B25B5" w:rsidRPr="00CA13F9">
        <w:rPr>
          <w:snapToGrid w:val="0"/>
          <w:szCs w:val="22"/>
        </w:rPr>
        <w:t xml:space="preserve">uczelni </w:t>
      </w:r>
      <w:r w:rsidR="00672FF4" w:rsidRPr="00CA13F9">
        <w:rPr>
          <w:snapToGrid w:val="0"/>
          <w:szCs w:val="22"/>
        </w:rPr>
        <w:br/>
      </w:r>
      <w:r w:rsidR="000313BB" w:rsidRPr="00CA13F9">
        <w:rPr>
          <w:snapToGrid w:val="0"/>
          <w:szCs w:val="22"/>
        </w:rPr>
        <w:t>w 2019 r. przez Ministerstwo Nauki i Szkolnictwa Wyższego</w:t>
      </w:r>
      <w:r w:rsidRPr="00CA13F9">
        <w:rPr>
          <w:snapToGrid w:val="0"/>
          <w:szCs w:val="22"/>
        </w:rPr>
        <w:t>.</w:t>
      </w:r>
    </w:p>
    <w:p w14:paraId="3DFDA0D8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</w:t>
      </w:r>
      <w:r w:rsidR="00FE088F" w:rsidRPr="00CA13F9">
        <w:rPr>
          <w:b/>
          <w:snapToGrid w:val="0"/>
          <w:szCs w:val="22"/>
        </w:rPr>
        <w:t>0</w:t>
      </w:r>
      <w:r w:rsidRPr="00CA13F9">
        <w:rPr>
          <w:snapToGrid w:val="0"/>
          <w:szCs w:val="22"/>
        </w:rPr>
        <w:t xml:space="preserve"> wykazuje się </w:t>
      </w:r>
      <w:r w:rsidR="00784207" w:rsidRPr="00CA13F9">
        <w:rPr>
          <w:snapToGrid w:val="0"/>
          <w:szCs w:val="22"/>
        </w:rPr>
        <w:t>wydatki na</w:t>
      </w:r>
      <w:r w:rsidRPr="00CA13F9">
        <w:rPr>
          <w:snapToGrid w:val="0"/>
          <w:szCs w:val="22"/>
        </w:rPr>
        <w:t xml:space="preserve"> stypendia socjalne przeznaczone dla studentów.</w:t>
      </w:r>
    </w:p>
    <w:p w14:paraId="46104FFE" w14:textId="77777777" w:rsidR="00C755D5" w:rsidRPr="00CA13F9" w:rsidRDefault="00C755D5" w:rsidP="00C755D5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11</w:t>
      </w:r>
      <w:r w:rsidRPr="00CA13F9">
        <w:rPr>
          <w:snapToGrid w:val="0"/>
          <w:szCs w:val="22"/>
        </w:rPr>
        <w:t xml:space="preserve"> wykazuje się </w:t>
      </w:r>
      <w:r w:rsidR="00784207" w:rsidRPr="00CA13F9">
        <w:rPr>
          <w:snapToGrid w:val="0"/>
          <w:szCs w:val="22"/>
        </w:rPr>
        <w:t xml:space="preserve">wydatki na </w:t>
      </w:r>
      <w:r w:rsidRPr="00CA13F9">
        <w:rPr>
          <w:snapToGrid w:val="0"/>
          <w:szCs w:val="22"/>
        </w:rPr>
        <w:t>stypendia socjalne przeznaczone dla studentów z</w:t>
      </w:r>
      <w:r w:rsidR="003C3797" w:rsidRPr="00CA13F9">
        <w:rPr>
          <w:snapToGrid w:val="0"/>
          <w:szCs w:val="22"/>
        </w:rPr>
        <w:t>e 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7AD98EB9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12 </w:t>
      </w:r>
      <w:r w:rsidRPr="00CA13F9">
        <w:rPr>
          <w:snapToGrid w:val="0"/>
          <w:szCs w:val="22"/>
        </w:rPr>
        <w:t xml:space="preserve">wykazuje się </w:t>
      </w:r>
      <w:r w:rsidR="003C3797" w:rsidRPr="00CA13F9">
        <w:rPr>
          <w:snapToGrid w:val="0"/>
          <w:szCs w:val="22"/>
        </w:rPr>
        <w:t xml:space="preserve">wydatki na </w:t>
      </w:r>
      <w:r w:rsidRPr="00CA13F9">
        <w:rPr>
          <w:snapToGrid w:val="0"/>
          <w:szCs w:val="22"/>
        </w:rPr>
        <w:t xml:space="preserve">stypendia specjalne dla </w:t>
      </w:r>
      <w:r w:rsidR="003C3797" w:rsidRPr="00CA13F9">
        <w:rPr>
          <w:snapToGrid w:val="0"/>
          <w:szCs w:val="22"/>
        </w:rPr>
        <w:t>osób niepełnosprawnych/stypendia dla osób n</w:t>
      </w:r>
      <w:r w:rsidRPr="00CA13F9">
        <w:rPr>
          <w:snapToGrid w:val="0"/>
          <w:szCs w:val="22"/>
        </w:rPr>
        <w:t>iepełnosprawnych</w:t>
      </w:r>
      <w:r w:rsidR="003C3797" w:rsidRPr="00CA13F9">
        <w:rPr>
          <w:snapToGrid w:val="0"/>
          <w:szCs w:val="22"/>
        </w:rPr>
        <w:t xml:space="preserve"> przeznaczone dla studentów</w:t>
      </w:r>
      <w:r w:rsidRPr="00CA13F9">
        <w:rPr>
          <w:snapToGrid w:val="0"/>
          <w:szCs w:val="22"/>
        </w:rPr>
        <w:t>.</w:t>
      </w:r>
    </w:p>
    <w:p w14:paraId="07454C0B" w14:textId="77777777" w:rsidR="00C755D5" w:rsidRPr="00CA13F9" w:rsidRDefault="00C755D5" w:rsidP="00C755D5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</w:t>
      </w:r>
      <w:r w:rsidR="00ED7161" w:rsidRPr="00CA13F9">
        <w:rPr>
          <w:b/>
          <w:snapToGrid w:val="0"/>
          <w:szCs w:val="22"/>
        </w:rPr>
        <w:t>3</w:t>
      </w:r>
      <w:r w:rsidRPr="00CA13F9">
        <w:rPr>
          <w:b/>
          <w:snapToGrid w:val="0"/>
          <w:szCs w:val="22"/>
        </w:rPr>
        <w:t xml:space="preserve"> </w:t>
      </w:r>
      <w:r w:rsidR="003C3797" w:rsidRPr="00CA13F9">
        <w:rPr>
          <w:snapToGrid w:val="0"/>
          <w:szCs w:val="22"/>
        </w:rPr>
        <w:t xml:space="preserve">wykazuje się wydatki na stypendia specjalne dla osób niepełnosprawnych/stypendia dla osób niepełnosprawnych przeznaczone dla studentów ze </w:t>
      </w:r>
      <w:r w:rsidR="003C3797" w:rsidRPr="00C46E57">
        <w:rPr>
          <w:b/>
          <w:snapToGrid w:val="0"/>
          <w:szCs w:val="22"/>
        </w:rPr>
        <w:t>środków</w:t>
      </w:r>
      <w:r w:rsidR="003C3797" w:rsidRPr="00CA13F9">
        <w:rPr>
          <w:snapToGrid w:val="0"/>
          <w:szCs w:val="22"/>
        </w:rPr>
        <w:t xml:space="preserve"> </w:t>
      </w:r>
      <w:r w:rsidR="003C3797" w:rsidRPr="00C46E57">
        <w:rPr>
          <w:b/>
          <w:snapToGrid w:val="0"/>
          <w:szCs w:val="22"/>
        </w:rPr>
        <w:t>dotacji</w:t>
      </w:r>
      <w:r w:rsidR="003C3797" w:rsidRPr="00CA13F9">
        <w:rPr>
          <w:snapToGrid w:val="0"/>
          <w:szCs w:val="22"/>
        </w:rPr>
        <w:t xml:space="preserve"> na świadczenia</w:t>
      </w:r>
      <w:r w:rsidRPr="00CA13F9">
        <w:rPr>
          <w:snapToGrid w:val="0"/>
          <w:szCs w:val="22"/>
        </w:rPr>
        <w:t>.</w:t>
      </w:r>
    </w:p>
    <w:p w14:paraId="0882E6CA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</w:t>
      </w:r>
      <w:r w:rsidR="00784207" w:rsidRPr="00CA13F9">
        <w:rPr>
          <w:b/>
          <w:snapToGrid w:val="0"/>
          <w:szCs w:val="22"/>
        </w:rPr>
        <w:t>4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</w:t>
      </w:r>
      <w:r w:rsidR="003C3797" w:rsidRPr="00CA13F9">
        <w:rPr>
          <w:snapToGrid w:val="0"/>
          <w:szCs w:val="22"/>
        </w:rPr>
        <w:t xml:space="preserve">wydatki na </w:t>
      </w:r>
      <w:r w:rsidRPr="00CA13F9">
        <w:rPr>
          <w:snapToGrid w:val="0"/>
          <w:szCs w:val="22"/>
        </w:rPr>
        <w:t>stypendia rektora dla najlepszych studentów</w:t>
      </w:r>
      <w:r w:rsidR="00784207" w:rsidRPr="00CA13F9">
        <w:rPr>
          <w:snapToGrid w:val="0"/>
          <w:szCs w:val="22"/>
        </w:rPr>
        <w:t>/stypendia rektora</w:t>
      </w:r>
      <w:r w:rsidR="003C3797" w:rsidRPr="00CA13F9">
        <w:rPr>
          <w:snapToGrid w:val="0"/>
          <w:szCs w:val="22"/>
        </w:rPr>
        <w:t xml:space="preserve"> przeznaczone dla studentów</w:t>
      </w:r>
      <w:r w:rsidRPr="00CA13F9">
        <w:rPr>
          <w:snapToGrid w:val="0"/>
          <w:szCs w:val="22"/>
        </w:rPr>
        <w:t>.</w:t>
      </w:r>
    </w:p>
    <w:p w14:paraId="20DC8DFB" w14:textId="77777777" w:rsidR="003C3797" w:rsidRPr="00CA13F9" w:rsidRDefault="003C3797" w:rsidP="003C3797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15 </w:t>
      </w:r>
      <w:r w:rsidRPr="00CA13F9">
        <w:rPr>
          <w:snapToGrid w:val="0"/>
          <w:szCs w:val="22"/>
        </w:rPr>
        <w:t xml:space="preserve">wykazuje się wydatki na stypendia rektora dla najlepszych studentów/stypendia rektora przeznaczone dla studentów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483F8B4F" w14:textId="77777777" w:rsidR="001A3DE6" w:rsidRPr="00CA13F9" w:rsidRDefault="001A3DE6" w:rsidP="001A3DE6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16 </w:t>
      </w:r>
      <w:r w:rsidRPr="00CA13F9">
        <w:rPr>
          <w:snapToGrid w:val="0"/>
          <w:szCs w:val="22"/>
        </w:rPr>
        <w:t>wykazuje się wydatki na zapomogi przeznaczone dla studentów.</w:t>
      </w:r>
    </w:p>
    <w:p w14:paraId="48D02739" w14:textId="77777777" w:rsidR="001A3DE6" w:rsidRPr="00CA13F9" w:rsidRDefault="001A3DE6" w:rsidP="001A3DE6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17 </w:t>
      </w:r>
      <w:r w:rsidRPr="00CA13F9">
        <w:rPr>
          <w:snapToGrid w:val="0"/>
          <w:szCs w:val="22"/>
        </w:rPr>
        <w:t xml:space="preserve">wykazuje się wydatki na zapomogi przeznaczone dla studentów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0DD0D85D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19</w:t>
      </w:r>
      <w:r w:rsidRPr="00CA13F9">
        <w:rPr>
          <w:snapToGrid w:val="0"/>
          <w:szCs w:val="22"/>
        </w:rPr>
        <w:t xml:space="preserve"> wykazuje się wydatki na stypendia socjalne przeznaczone dla doktorantów.</w:t>
      </w:r>
    </w:p>
    <w:p w14:paraId="200932F1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20</w:t>
      </w:r>
      <w:r w:rsidRPr="00CA13F9">
        <w:rPr>
          <w:snapToGrid w:val="0"/>
          <w:szCs w:val="22"/>
        </w:rPr>
        <w:t xml:space="preserve"> wykazuje się wydatki na stypendia socjalne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1BF40226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21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wykazuje się wydatki na stypendia specjalne dla osób niepełnosprawnych/stypendia dla osób niepełnosprawnych przeznaczone dla doktorantów.</w:t>
      </w:r>
    </w:p>
    <w:p w14:paraId="7B0320ED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lastRenderedPageBreak/>
        <w:t xml:space="preserve">W wierszu </w:t>
      </w:r>
      <w:r w:rsidR="003252D6" w:rsidRPr="00CA13F9">
        <w:rPr>
          <w:b/>
          <w:snapToGrid w:val="0"/>
          <w:szCs w:val="22"/>
        </w:rPr>
        <w:t>22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stypendia specjalne dla osób niepełnosprawnych/stypendia dla osób niepełnosprawnych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42131BFC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23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wykazuje się wydatki na stypendia dla najlepszych doktorantów/stypendia rektora przeznaczone dla doktorantów.</w:t>
      </w:r>
    </w:p>
    <w:p w14:paraId="72255DFF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24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stypendia rektora dla najlepszych doktorantów/stypendia rektora przeznaczone dla doktorantów ze </w:t>
      </w:r>
      <w:r w:rsidRPr="00C46E57">
        <w:rPr>
          <w:b/>
          <w:snapToGrid w:val="0"/>
          <w:szCs w:val="22"/>
        </w:rPr>
        <w:t>środków dotacji</w:t>
      </w:r>
      <w:r w:rsidRPr="00CA13F9">
        <w:rPr>
          <w:snapToGrid w:val="0"/>
          <w:szCs w:val="22"/>
        </w:rPr>
        <w:t xml:space="preserve"> na świadczenia.</w:t>
      </w:r>
    </w:p>
    <w:p w14:paraId="1E93FC78" w14:textId="77777777" w:rsidR="008B48AA" w:rsidRPr="00CA13F9" w:rsidRDefault="003252D6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25</w:t>
      </w:r>
      <w:r w:rsidR="008B48AA" w:rsidRPr="00CA13F9">
        <w:rPr>
          <w:b/>
          <w:snapToGrid w:val="0"/>
          <w:szCs w:val="22"/>
        </w:rPr>
        <w:t xml:space="preserve"> </w:t>
      </w:r>
      <w:r w:rsidR="008B48AA" w:rsidRPr="00CA13F9">
        <w:rPr>
          <w:snapToGrid w:val="0"/>
          <w:szCs w:val="22"/>
        </w:rPr>
        <w:t>wykazuje się wydatki na zapomogi przeznaczone dla doktorantów.</w:t>
      </w:r>
    </w:p>
    <w:p w14:paraId="2E4952C0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26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zapomogi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0DCA7307" w14:textId="0CD98448" w:rsidR="008B48AA" w:rsidRPr="00CA13F9" w:rsidRDefault="008B48AA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</w:t>
      </w:r>
      <w:r w:rsidR="005143CA" w:rsidRPr="00CA13F9">
        <w:rPr>
          <w:b/>
          <w:snapToGrid w:val="0"/>
          <w:szCs w:val="22"/>
        </w:rPr>
        <w:t>ach</w:t>
      </w:r>
      <w:r w:rsidRPr="00CA13F9">
        <w:rPr>
          <w:b/>
          <w:snapToGrid w:val="0"/>
          <w:szCs w:val="22"/>
        </w:rPr>
        <w:t xml:space="preserve"> </w:t>
      </w:r>
      <w:r w:rsidR="005143CA" w:rsidRPr="00CA13F9">
        <w:rPr>
          <w:b/>
          <w:snapToGrid w:val="0"/>
          <w:szCs w:val="22"/>
        </w:rPr>
        <w:t>2</w:t>
      </w:r>
      <w:r w:rsidR="00312CF6">
        <w:rPr>
          <w:b/>
          <w:snapToGrid w:val="0"/>
          <w:szCs w:val="22"/>
        </w:rPr>
        <w:t>7–29</w:t>
      </w:r>
      <w:r w:rsidRPr="00CA13F9">
        <w:rPr>
          <w:snapToGrid w:val="0"/>
          <w:szCs w:val="22"/>
        </w:rPr>
        <w:t xml:space="preserve"> wykazuje się </w:t>
      </w:r>
      <w:r w:rsidR="005143CA" w:rsidRPr="00CA13F9">
        <w:rPr>
          <w:snapToGrid w:val="0"/>
          <w:szCs w:val="22"/>
        </w:rPr>
        <w:t>wydatki na stypendia ministra dla studentów i doktorantów</w:t>
      </w:r>
      <w:r w:rsidRPr="00CA13F9">
        <w:rPr>
          <w:snapToGrid w:val="0"/>
          <w:szCs w:val="22"/>
        </w:rPr>
        <w:t>.</w:t>
      </w:r>
    </w:p>
    <w:p w14:paraId="2AAB9EFF" w14:textId="18BD226C" w:rsidR="005E2BB4" w:rsidRPr="00CA13F9" w:rsidRDefault="00F9664C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5143CA" w:rsidRPr="00CA13F9">
        <w:rPr>
          <w:b/>
          <w:snapToGrid w:val="0"/>
          <w:szCs w:val="22"/>
        </w:rPr>
        <w:t>3</w:t>
      </w:r>
      <w:r w:rsidR="00312CF6">
        <w:rPr>
          <w:b/>
          <w:snapToGrid w:val="0"/>
          <w:szCs w:val="22"/>
        </w:rPr>
        <w:t>0</w:t>
      </w:r>
      <w:r w:rsidR="005E2BB4" w:rsidRPr="00CA13F9">
        <w:rPr>
          <w:snapToGrid w:val="0"/>
          <w:szCs w:val="22"/>
        </w:rPr>
        <w:t xml:space="preserve"> wykazuje się saldo zmiany funduszu wynikające z wprowadzonych w roku sprawozdawczym korekt</w:t>
      </w:r>
      <w:r w:rsidR="00B87097" w:rsidRPr="00CA13F9">
        <w:rPr>
          <w:snapToGrid w:val="0"/>
          <w:szCs w:val="22"/>
        </w:rPr>
        <w:t>, w tym</w:t>
      </w:r>
      <w:r w:rsidR="005E2BB4" w:rsidRPr="00CA13F9">
        <w:rPr>
          <w:snapToGrid w:val="0"/>
          <w:szCs w:val="22"/>
        </w:rPr>
        <w:t xml:space="preserve"> dotyczących lat ubiegłych</w:t>
      </w:r>
      <w:r w:rsidR="00CF06DC" w:rsidRPr="00CA13F9">
        <w:rPr>
          <w:snapToGrid w:val="0"/>
          <w:szCs w:val="22"/>
        </w:rPr>
        <w:t>, w szczególności</w:t>
      </w:r>
      <w:r w:rsidR="009319C4" w:rsidRPr="00CA13F9">
        <w:rPr>
          <w:snapToGrid w:val="0"/>
          <w:szCs w:val="22"/>
        </w:rPr>
        <w:t xml:space="preserve"> </w:t>
      </w:r>
      <w:r w:rsidR="005E2BB4" w:rsidRPr="00CA13F9">
        <w:rPr>
          <w:snapToGrid w:val="0"/>
          <w:szCs w:val="22"/>
        </w:rPr>
        <w:t>w przypadku:</w:t>
      </w:r>
    </w:p>
    <w:p w14:paraId="14FF731B" w14:textId="77777777" w:rsidR="00606422" w:rsidRPr="00CA13F9" w:rsidRDefault="00CF06DC" w:rsidP="00606422">
      <w:pPr>
        <w:pStyle w:val="Akapitzlist"/>
        <w:numPr>
          <w:ilvl w:val="0"/>
          <w:numId w:val="30"/>
        </w:numPr>
        <w:spacing w:before="80" w:after="0" w:line="240" w:lineRule="auto"/>
        <w:rPr>
          <w:snapToGrid w:val="0"/>
          <w:szCs w:val="22"/>
        </w:rPr>
      </w:pPr>
      <w:r w:rsidRPr="00CA13F9">
        <w:rPr>
          <w:snapToGrid w:val="0"/>
          <w:szCs w:val="22"/>
        </w:rPr>
        <w:t xml:space="preserve">zwrotu do funduszu środków wydatkowanych niezgodnie z przeznaczeniem lub naruszeniem art. 91 ust. 3 lub art. 414 ust. 3  </w:t>
      </w:r>
      <w:r w:rsidR="00606422" w:rsidRPr="00CA13F9">
        <w:rPr>
          <w:snapToGrid w:val="0"/>
          <w:szCs w:val="22"/>
        </w:rPr>
        <w:t xml:space="preserve">ustawy – </w:t>
      </w:r>
      <w:r w:rsidR="00606422" w:rsidRPr="00CA13F9">
        <w:rPr>
          <w:i/>
          <w:snapToGrid w:val="0"/>
          <w:szCs w:val="22"/>
        </w:rPr>
        <w:t>Prawo o szkolnictwie wyższym i nauce</w:t>
      </w:r>
      <w:r w:rsidRPr="00CA13F9">
        <w:rPr>
          <w:snapToGrid w:val="0"/>
          <w:szCs w:val="22"/>
        </w:rPr>
        <w:t>;</w:t>
      </w:r>
    </w:p>
    <w:p w14:paraId="26EF9DD0" w14:textId="77777777" w:rsidR="00606422" w:rsidRPr="00CA13F9" w:rsidRDefault="00606422" w:rsidP="00606422">
      <w:pPr>
        <w:pStyle w:val="Akapitzlist"/>
        <w:numPr>
          <w:ilvl w:val="0"/>
          <w:numId w:val="30"/>
        </w:numPr>
        <w:spacing w:before="80" w:after="0" w:line="240" w:lineRule="auto"/>
        <w:rPr>
          <w:snapToGrid w:val="0"/>
          <w:szCs w:val="22"/>
        </w:rPr>
      </w:pPr>
      <w:r w:rsidRPr="00CA13F9">
        <w:rPr>
          <w:snapToGrid w:val="0"/>
          <w:szCs w:val="22"/>
        </w:rPr>
        <w:t xml:space="preserve">zwrotu do budżetu państwa środków dotacji uprzednio pobranej nienależnie lub w nadmiernej wysokości, lub  realizacji art. 416 ust. 1 pkt 2 ustawy − </w:t>
      </w:r>
      <w:r w:rsidRPr="00CA13F9">
        <w:rPr>
          <w:i/>
          <w:snapToGrid w:val="0"/>
          <w:szCs w:val="22"/>
        </w:rPr>
        <w:t>Prawo o szkolnictwie wyższym i nauce</w:t>
      </w:r>
      <w:r w:rsidR="0024483F" w:rsidRPr="00CA13F9">
        <w:rPr>
          <w:snapToGrid w:val="0"/>
          <w:szCs w:val="22"/>
        </w:rPr>
        <w:t>;</w:t>
      </w:r>
      <w:r w:rsidRPr="00CA13F9">
        <w:rPr>
          <w:snapToGrid w:val="0"/>
          <w:szCs w:val="22"/>
        </w:rPr>
        <w:t xml:space="preserve"> </w:t>
      </w:r>
    </w:p>
    <w:p w14:paraId="51860795" w14:textId="77777777" w:rsidR="00B87097" w:rsidRPr="00CA13F9" w:rsidRDefault="00B87097" w:rsidP="00B87097">
      <w:pPr>
        <w:pStyle w:val="Akapitzlist"/>
        <w:numPr>
          <w:ilvl w:val="0"/>
          <w:numId w:val="30"/>
        </w:numPr>
        <w:spacing w:before="80" w:after="0" w:line="240" w:lineRule="auto"/>
        <w:rPr>
          <w:snapToGrid w:val="0"/>
          <w:szCs w:val="22"/>
        </w:rPr>
      </w:pPr>
      <w:r w:rsidRPr="00CA13F9">
        <w:rPr>
          <w:snapToGrid w:val="0"/>
          <w:szCs w:val="22"/>
        </w:rPr>
        <w:t>zwrot</w:t>
      </w:r>
      <w:r w:rsidR="00BB3C2D" w:rsidRPr="00CA13F9">
        <w:rPr>
          <w:snapToGrid w:val="0"/>
          <w:szCs w:val="22"/>
        </w:rPr>
        <w:t>u</w:t>
      </w:r>
      <w:r w:rsidRPr="00CA13F9">
        <w:rPr>
          <w:snapToGrid w:val="0"/>
          <w:szCs w:val="22"/>
        </w:rPr>
        <w:t xml:space="preserve"> do budżetu </w:t>
      </w:r>
      <w:r w:rsidR="0024483F" w:rsidRPr="00CA13F9">
        <w:rPr>
          <w:snapToGrid w:val="0"/>
          <w:szCs w:val="22"/>
        </w:rPr>
        <w:t xml:space="preserve">państwa </w:t>
      </w:r>
      <w:r w:rsidR="00CF06DC" w:rsidRPr="00CA13F9">
        <w:rPr>
          <w:snapToGrid w:val="0"/>
          <w:szCs w:val="22"/>
        </w:rPr>
        <w:t xml:space="preserve">niewykorzystanych </w:t>
      </w:r>
      <w:r w:rsidRPr="00CA13F9">
        <w:rPr>
          <w:snapToGrid w:val="0"/>
          <w:szCs w:val="22"/>
        </w:rPr>
        <w:t xml:space="preserve">środków na stypendia ministra za wybitne osiągnięcia dla studentów i doktorantów/stypendia ministra za znaczące osiągnięcia dla </w:t>
      </w:r>
      <w:r w:rsidR="00CF06DC" w:rsidRPr="00CA13F9">
        <w:rPr>
          <w:snapToGrid w:val="0"/>
          <w:szCs w:val="22"/>
        </w:rPr>
        <w:t>s</w:t>
      </w:r>
      <w:r w:rsidRPr="00CA13F9">
        <w:rPr>
          <w:snapToGrid w:val="0"/>
          <w:szCs w:val="22"/>
        </w:rPr>
        <w:t>tudentów.</w:t>
      </w:r>
    </w:p>
    <w:p w14:paraId="1DDDC2DC" w14:textId="2D2788A2" w:rsidR="005143CA" w:rsidRPr="00CA13F9" w:rsidRDefault="00390163" w:rsidP="00390163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3</w:t>
      </w:r>
      <w:r w:rsidR="00312CF6">
        <w:rPr>
          <w:b/>
          <w:snapToGrid w:val="0"/>
          <w:szCs w:val="22"/>
        </w:rPr>
        <w:t>1</w:t>
      </w:r>
      <w:r w:rsidRPr="00CA13F9">
        <w:rPr>
          <w:snapToGrid w:val="0"/>
          <w:szCs w:val="22"/>
        </w:rPr>
        <w:t xml:space="preserve"> wykazuje się stan </w:t>
      </w:r>
      <w:r w:rsidR="005143CA" w:rsidRPr="00CA13F9">
        <w:rPr>
          <w:b/>
          <w:snapToGrid w:val="0"/>
          <w:szCs w:val="22"/>
        </w:rPr>
        <w:t>środków</w:t>
      </w:r>
      <w:r w:rsidR="005143CA" w:rsidRPr="00CA13F9">
        <w:rPr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funduszu </w:t>
      </w:r>
      <w:r w:rsidR="005143CA" w:rsidRPr="00CA13F9">
        <w:rPr>
          <w:snapToGrid w:val="0"/>
          <w:szCs w:val="22"/>
        </w:rPr>
        <w:t xml:space="preserve">stypendialnego na koniec 2019 r. </w:t>
      </w:r>
    </w:p>
    <w:p w14:paraId="5F8942B1" w14:textId="128E65BD" w:rsidR="005143CA" w:rsidRPr="00CA13F9" w:rsidRDefault="005143CA" w:rsidP="005143C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3</w:t>
      </w:r>
      <w:r w:rsidR="00312CF6">
        <w:rPr>
          <w:b/>
          <w:snapToGrid w:val="0"/>
          <w:szCs w:val="22"/>
        </w:rPr>
        <w:t>2</w:t>
      </w:r>
      <w:r w:rsidRPr="00CA13F9">
        <w:rPr>
          <w:snapToGrid w:val="0"/>
          <w:szCs w:val="22"/>
        </w:rPr>
        <w:t xml:space="preserve"> wykazuje się stan </w:t>
      </w:r>
      <w:r w:rsidRPr="00CA13F9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funduszu stypendialnego na koniec 2019 r. pochodzący </w:t>
      </w:r>
      <w:r w:rsidRPr="00CA13F9">
        <w:rPr>
          <w:snapToGrid w:val="0"/>
          <w:szCs w:val="22"/>
        </w:rPr>
        <w:br/>
        <w:t>z dotacji na świadczenia dla studentów i doktorantów.</w:t>
      </w:r>
    </w:p>
    <w:p w14:paraId="2FD07929" w14:textId="1F46B3DA" w:rsidR="00433111" w:rsidRPr="00CA13F9" w:rsidRDefault="005143CA" w:rsidP="00433111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3</w:t>
      </w:r>
      <w:r w:rsidR="00312CF6">
        <w:rPr>
          <w:b/>
          <w:snapToGrid w:val="0"/>
          <w:szCs w:val="22"/>
        </w:rPr>
        <w:t>3</w:t>
      </w:r>
      <w:r w:rsidRPr="00CA13F9">
        <w:rPr>
          <w:snapToGrid w:val="0"/>
          <w:szCs w:val="22"/>
        </w:rPr>
        <w:t xml:space="preserve"> wykazuje się stan </w:t>
      </w:r>
      <w:r w:rsidRPr="00CA13F9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na stypendia ministra za znaczące osiągnięcia dla studentów </w:t>
      </w:r>
      <w:r w:rsidR="00760D65" w:rsidRPr="00CA13F9">
        <w:rPr>
          <w:snapToGrid w:val="0"/>
          <w:szCs w:val="22"/>
        </w:rPr>
        <w:t>na koniec 2019 r.</w:t>
      </w:r>
    </w:p>
    <w:sectPr w:rsidR="00433111" w:rsidRPr="00CA13F9" w:rsidSect="00433111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2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048B" w14:textId="77777777" w:rsidR="003E20F9" w:rsidRDefault="003E20F9">
      <w:r>
        <w:separator/>
      </w:r>
    </w:p>
  </w:endnote>
  <w:endnote w:type="continuationSeparator" w:id="0">
    <w:p w14:paraId="1C35DF28" w14:textId="77777777" w:rsidR="003E20F9" w:rsidRDefault="003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05C3" w14:textId="77777777" w:rsidR="00164732" w:rsidRDefault="00D613C4" w:rsidP="005D5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9C39C" w14:textId="77777777" w:rsidR="00164732" w:rsidRDefault="00164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BD49" w14:textId="77777777" w:rsidR="00164732" w:rsidRDefault="00164732" w:rsidP="00B21BC5">
    <w:pPr>
      <w:pStyle w:val="Stopka"/>
      <w:framePr w:h="678" w:hRule="exact" w:wrap="around" w:vAnchor="text" w:hAnchor="margin" w:xAlign="center" w:y="457"/>
      <w:rPr>
        <w:rStyle w:val="Numerstrony"/>
      </w:rPr>
    </w:pPr>
  </w:p>
  <w:p w14:paraId="41F28737" w14:textId="77777777" w:rsidR="00164732" w:rsidRDefault="00164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EE88" w14:textId="77777777" w:rsidR="003E20F9" w:rsidRDefault="003E20F9">
      <w:r>
        <w:separator/>
      </w:r>
    </w:p>
  </w:footnote>
  <w:footnote w:type="continuationSeparator" w:id="0">
    <w:p w14:paraId="6DA9BD23" w14:textId="77777777" w:rsidR="003E20F9" w:rsidRDefault="003E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91E2" w14:textId="77777777" w:rsidR="00164732" w:rsidRDefault="00D613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18C35" w14:textId="77777777" w:rsidR="00164732" w:rsidRDefault="0016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FF"/>
    <w:multiLevelType w:val="hybridMultilevel"/>
    <w:tmpl w:val="073A7FC4"/>
    <w:lvl w:ilvl="0" w:tplc="21E24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9A6"/>
    <w:multiLevelType w:val="hybridMultilevel"/>
    <w:tmpl w:val="44ACE13E"/>
    <w:lvl w:ilvl="0" w:tplc="FCFCEC9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52"/>
    <w:multiLevelType w:val="hybridMultilevel"/>
    <w:tmpl w:val="2B5E1EA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4F35"/>
    <w:multiLevelType w:val="hybridMultilevel"/>
    <w:tmpl w:val="EC4833BE"/>
    <w:lvl w:ilvl="0" w:tplc="E0582838">
      <w:start w:val="1"/>
      <w:numFmt w:val="bullet"/>
      <w:lvlText w:val=""/>
      <w:lvlJc w:val="left"/>
      <w:pPr>
        <w:tabs>
          <w:tab w:val="num" w:pos="51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94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 w15:restartNumberingAfterBreak="0">
    <w:nsid w:val="1A2366B5"/>
    <w:multiLevelType w:val="hybridMultilevel"/>
    <w:tmpl w:val="026E9C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2829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23CB64B9"/>
    <w:multiLevelType w:val="hybridMultilevel"/>
    <w:tmpl w:val="AE16320A"/>
    <w:lvl w:ilvl="0" w:tplc="AC98E086">
      <w:numFmt w:val="bullet"/>
      <w:lvlText w:val="−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F647E2"/>
    <w:multiLevelType w:val="hybridMultilevel"/>
    <w:tmpl w:val="D0CEE416"/>
    <w:lvl w:ilvl="0" w:tplc="D6307814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 w:tplc="179AF5C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20940E3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B62A1588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44166B9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4CE795E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F4023B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732CB9FA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4E1CFA0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249C3EA9"/>
    <w:multiLevelType w:val="hybridMultilevel"/>
    <w:tmpl w:val="4ABA390C"/>
    <w:lvl w:ilvl="0" w:tplc="B0646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7AD0A0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7BC1BC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167A947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0E6F97A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433CC6F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FAD691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7C7CE8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66AC36F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 w15:restartNumberingAfterBreak="0">
    <w:nsid w:val="313B5983"/>
    <w:multiLevelType w:val="multilevel"/>
    <w:tmpl w:val="04349C96"/>
    <w:lvl w:ilvl="0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315725F8"/>
    <w:multiLevelType w:val="hybridMultilevel"/>
    <w:tmpl w:val="237E0450"/>
    <w:lvl w:ilvl="0" w:tplc="AC98E086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97419"/>
    <w:multiLevelType w:val="hybridMultilevel"/>
    <w:tmpl w:val="5742E214"/>
    <w:lvl w:ilvl="0" w:tplc="52D62F70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4A0283B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3ED85EB4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8BCA2960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AF1C6B2C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EB4C8B08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58D2E2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5C2C5C44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3FC3914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3CBD4DB5"/>
    <w:multiLevelType w:val="hybridMultilevel"/>
    <w:tmpl w:val="90C65E46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947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853494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FEE973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534943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A79471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580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194182A"/>
    <w:multiLevelType w:val="hybridMultilevel"/>
    <w:tmpl w:val="4BA8B8D4"/>
    <w:lvl w:ilvl="0" w:tplc="B3461E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995"/>
    <w:multiLevelType w:val="hybridMultilevel"/>
    <w:tmpl w:val="D11A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5613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4E8A36F6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 w15:restartNumberingAfterBreak="0">
    <w:nsid w:val="50C261B7"/>
    <w:multiLevelType w:val="hybridMultilevel"/>
    <w:tmpl w:val="F54618DE"/>
    <w:lvl w:ilvl="0" w:tplc="EB0EFADC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7096CCFA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51D01F3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FFDC37F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1AD6E8C6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1A2CA3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D640F83A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80060EE0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25F0B7DE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56A55080"/>
    <w:multiLevelType w:val="hybridMultilevel"/>
    <w:tmpl w:val="04349C96"/>
    <w:lvl w:ilvl="0" w:tplc="482899A2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 w:tplc="79681E06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4FF603C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6EF65BEA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7B3AF16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278A1CA0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E9EE1BE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D6D8DA7E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9D16F48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1" w15:restartNumberingAfterBreak="0">
    <w:nsid w:val="56F53C70"/>
    <w:multiLevelType w:val="multilevel"/>
    <w:tmpl w:val="D0CEE416"/>
    <w:lvl w:ilvl="0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5E471A8C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3" w15:restartNumberingAfterBreak="0">
    <w:nsid w:val="5F737BB5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4" w15:restartNumberingAfterBreak="0">
    <w:nsid w:val="64990AF2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271CCF"/>
    <w:multiLevelType w:val="hybridMultilevel"/>
    <w:tmpl w:val="F446EB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34EF3"/>
    <w:multiLevelType w:val="hybridMultilevel"/>
    <w:tmpl w:val="1C58DDD2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57E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8" w15:restartNumberingAfterBreak="0">
    <w:nsid w:val="6EE80E1D"/>
    <w:multiLevelType w:val="multilevel"/>
    <w:tmpl w:val="1C58D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45C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5"/>
  </w:num>
  <w:num w:numId="27">
    <w:abstractNumId w:val="16"/>
  </w:num>
  <w:num w:numId="28">
    <w:abstractNumId w:val="0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4"/>
    <w:rsid w:val="0000163A"/>
    <w:rsid w:val="00003BEF"/>
    <w:rsid w:val="00006AEB"/>
    <w:rsid w:val="00015C89"/>
    <w:rsid w:val="00016C45"/>
    <w:rsid w:val="000225C7"/>
    <w:rsid w:val="00022BE5"/>
    <w:rsid w:val="00023174"/>
    <w:rsid w:val="00025781"/>
    <w:rsid w:val="00027897"/>
    <w:rsid w:val="000278FD"/>
    <w:rsid w:val="00030A99"/>
    <w:rsid w:val="000313BB"/>
    <w:rsid w:val="00032175"/>
    <w:rsid w:val="00034457"/>
    <w:rsid w:val="0004083F"/>
    <w:rsid w:val="0004260C"/>
    <w:rsid w:val="00044689"/>
    <w:rsid w:val="00053512"/>
    <w:rsid w:val="0005575A"/>
    <w:rsid w:val="00055801"/>
    <w:rsid w:val="0005770B"/>
    <w:rsid w:val="000605EE"/>
    <w:rsid w:val="000657E1"/>
    <w:rsid w:val="0007230F"/>
    <w:rsid w:val="00073B3B"/>
    <w:rsid w:val="00074B73"/>
    <w:rsid w:val="00075F39"/>
    <w:rsid w:val="0008024F"/>
    <w:rsid w:val="0008133B"/>
    <w:rsid w:val="00081578"/>
    <w:rsid w:val="00082CFC"/>
    <w:rsid w:val="00091359"/>
    <w:rsid w:val="0009146B"/>
    <w:rsid w:val="00094117"/>
    <w:rsid w:val="000A2F3C"/>
    <w:rsid w:val="000A4655"/>
    <w:rsid w:val="000C36C1"/>
    <w:rsid w:val="000C43DD"/>
    <w:rsid w:val="000D0EA0"/>
    <w:rsid w:val="000D1748"/>
    <w:rsid w:val="000D3614"/>
    <w:rsid w:val="000D45B9"/>
    <w:rsid w:val="000D5829"/>
    <w:rsid w:val="000D75C7"/>
    <w:rsid w:val="000E26BB"/>
    <w:rsid w:val="000E3311"/>
    <w:rsid w:val="000F1B72"/>
    <w:rsid w:val="000F1B81"/>
    <w:rsid w:val="000F2394"/>
    <w:rsid w:val="000F346F"/>
    <w:rsid w:val="000F4850"/>
    <w:rsid w:val="000F4C0F"/>
    <w:rsid w:val="000F5F45"/>
    <w:rsid w:val="00102F8F"/>
    <w:rsid w:val="00105318"/>
    <w:rsid w:val="00106AA5"/>
    <w:rsid w:val="00106F5B"/>
    <w:rsid w:val="001154D2"/>
    <w:rsid w:val="0012006F"/>
    <w:rsid w:val="00121678"/>
    <w:rsid w:val="001232D8"/>
    <w:rsid w:val="0012559E"/>
    <w:rsid w:val="001262FB"/>
    <w:rsid w:val="0013010F"/>
    <w:rsid w:val="0013319A"/>
    <w:rsid w:val="0014010D"/>
    <w:rsid w:val="00140988"/>
    <w:rsid w:val="00140F9B"/>
    <w:rsid w:val="00143470"/>
    <w:rsid w:val="001454A9"/>
    <w:rsid w:val="00150BF7"/>
    <w:rsid w:val="00150CC5"/>
    <w:rsid w:val="00152A56"/>
    <w:rsid w:val="00153AF1"/>
    <w:rsid w:val="001615C9"/>
    <w:rsid w:val="00161801"/>
    <w:rsid w:val="00164732"/>
    <w:rsid w:val="0016791F"/>
    <w:rsid w:val="00172C17"/>
    <w:rsid w:val="00173AC8"/>
    <w:rsid w:val="00183366"/>
    <w:rsid w:val="00185269"/>
    <w:rsid w:val="00195D29"/>
    <w:rsid w:val="00197019"/>
    <w:rsid w:val="001A0F81"/>
    <w:rsid w:val="001A1C51"/>
    <w:rsid w:val="001A34E6"/>
    <w:rsid w:val="001A3DE6"/>
    <w:rsid w:val="001A4244"/>
    <w:rsid w:val="001A5F74"/>
    <w:rsid w:val="001A6798"/>
    <w:rsid w:val="001B0B3A"/>
    <w:rsid w:val="001C097B"/>
    <w:rsid w:val="001C51F1"/>
    <w:rsid w:val="001C72D9"/>
    <w:rsid w:val="001E1E6C"/>
    <w:rsid w:val="001E50EA"/>
    <w:rsid w:val="001E79BC"/>
    <w:rsid w:val="001F26BC"/>
    <w:rsid w:val="001F32B5"/>
    <w:rsid w:val="001F589A"/>
    <w:rsid w:val="001F5BF7"/>
    <w:rsid w:val="0020253F"/>
    <w:rsid w:val="00202613"/>
    <w:rsid w:val="00207BE1"/>
    <w:rsid w:val="0021044E"/>
    <w:rsid w:val="00211FCA"/>
    <w:rsid w:val="002128B6"/>
    <w:rsid w:val="00216EFE"/>
    <w:rsid w:val="00221AA9"/>
    <w:rsid w:val="00221C89"/>
    <w:rsid w:val="00224946"/>
    <w:rsid w:val="002251D1"/>
    <w:rsid w:val="00230A5E"/>
    <w:rsid w:val="00231429"/>
    <w:rsid w:val="002327DE"/>
    <w:rsid w:val="00232948"/>
    <w:rsid w:val="002332DB"/>
    <w:rsid w:val="00234029"/>
    <w:rsid w:val="00235A0C"/>
    <w:rsid w:val="00236928"/>
    <w:rsid w:val="00236CC3"/>
    <w:rsid w:val="002424E6"/>
    <w:rsid w:val="002430F9"/>
    <w:rsid w:val="00243A58"/>
    <w:rsid w:val="0024483F"/>
    <w:rsid w:val="002516E0"/>
    <w:rsid w:val="002517CC"/>
    <w:rsid w:val="00253383"/>
    <w:rsid w:val="00257082"/>
    <w:rsid w:val="00261FDC"/>
    <w:rsid w:val="002636F3"/>
    <w:rsid w:val="00263B35"/>
    <w:rsid w:val="00264555"/>
    <w:rsid w:val="00267FF1"/>
    <w:rsid w:val="00270184"/>
    <w:rsid w:val="00271DE7"/>
    <w:rsid w:val="00274A87"/>
    <w:rsid w:val="00276003"/>
    <w:rsid w:val="002840F3"/>
    <w:rsid w:val="0028575B"/>
    <w:rsid w:val="002862CF"/>
    <w:rsid w:val="00292CD8"/>
    <w:rsid w:val="002931AA"/>
    <w:rsid w:val="0029350F"/>
    <w:rsid w:val="00293C81"/>
    <w:rsid w:val="00294278"/>
    <w:rsid w:val="00294D78"/>
    <w:rsid w:val="002A2A8E"/>
    <w:rsid w:val="002A4A80"/>
    <w:rsid w:val="002B02F0"/>
    <w:rsid w:val="002B6808"/>
    <w:rsid w:val="002B6D54"/>
    <w:rsid w:val="002C2B73"/>
    <w:rsid w:val="002C2F57"/>
    <w:rsid w:val="002C55BB"/>
    <w:rsid w:val="002C5EB3"/>
    <w:rsid w:val="002D1D3F"/>
    <w:rsid w:val="002D49DF"/>
    <w:rsid w:val="002D6347"/>
    <w:rsid w:val="002D6C84"/>
    <w:rsid w:val="002E08AE"/>
    <w:rsid w:val="002E4DC5"/>
    <w:rsid w:val="002E6E19"/>
    <w:rsid w:val="002F0099"/>
    <w:rsid w:val="002F5023"/>
    <w:rsid w:val="002F50E1"/>
    <w:rsid w:val="002F729A"/>
    <w:rsid w:val="003105D2"/>
    <w:rsid w:val="00312CF6"/>
    <w:rsid w:val="00313892"/>
    <w:rsid w:val="00315E19"/>
    <w:rsid w:val="00315F72"/>
    <w:rsid w:val="00316602"/>
    <w:rsid w:val="0032075F"/>
    <w:rsid w:val="003229AF"/>
    <w:rsid w:val="00323240"/>
    <w:rsid w:val="00323E54"/>
    <w:rsid w:val="003252D6"/>
    <w:rsid w:val="003260A3"/>
    <w:rsid w:val="00326A7F"/>
    <w:rsid w:val="0033078F"/>
    <w:rsid w:val="00331747"/>
    <w:rsid w:val="0033396A"/>
    <w:rsid w:val="00333BF4"/>
    <w:rsid w:val="00334825"/>
    <w:rsid w:val="00335669"/>
    <w:rsid w:val="003378FA"/>
    <w:rsid w:val="003406E0"/>
    <w:rsid w:val="00343D0C"/>
    <w:rsid w:val="0034543B"/>
    <w:rsid w:val="003454E6"/>
    <w:rsid w:val="003472B8"/>
    <w:rsid w:val="003515DC"/>
    <w:rsid w:val="00354B41"/>
    <w:rsid w:val="0035545B"/>
    <w:rsid w:val="00356BFA"/>
    <w:rsid w:val="00360E33"/>
    <w:rsid w:val="00365E1A"/>
    <w:rsid w:val="00366B23"/>
    <w:rsid w:val="0036790D"/>
    <w:rsid w:val="003679BB"/>
    <w:rsid w:val="003708AB"/>
    <w:rsid w:val="00371D6E"/>
    <w:rsid w:val="00372DAA"/>
    <w:rsid w:val="00373753"/>
    <w:rsid w:val="003755D1"/>
    <w:rsid w:val="00377583"/>
    <w:rsid w:val="0038769E"/>
    <w:rsid w:val="00390163"/>
    <w:rsid w:val="00396C1D"/>
    <w:rsid w:val="00397679"/>
    <w:rsid w:val="003A2F90"/>
    <w:rsid w:val="003A6510"/>
    <w:rsid w:val="003A7BDA"/>
    <w:rsid w:val="003B0E6A"/>
    <w:rsid w:val="003B64F9"/>
    <w:rsid w:val="003B7407"/>
    <w:rsid w:val="003C27B2"/>
    <w:rsid w:val="003C3797"/>
    <w:rsid w:val="003C3DA2"/>
    <w:rsid w:val="003C7170"/>
    <w:rsid w:val="003C7A3E"/>
    <w:rsid w:val="003D0042"/>
    <w:rsid w:val="003D3434"/>
    <w:rsid w:val="003D57E8"/>
    <w:rsid w:val="003D63BA"/>
    <w:rsid w:val="003E0D1C"/>
    <w:rsid w:val="003E0EF4"/>
    <w:rsid w:val="003E13B7"/>
    <w:rsid w:val="003E20F9"/>
    <w:rsid w:val="003E2B9E"/>
    <w:rsid w:val="003E543E"/>
    <w:rsid w:val="003E6A88"/>
    <w:rsid w:val="003F177A"/>
    <w:rsid w:val="003F2992"/>
    <w:rsid w:val="003F31BE"/>
    <w:rsid w:val="003F78C9"/>
    <w:rsid w:val="004048CA"/>
    <w:rsid w:val="004101FE"/>
    <w:rsid w:val="004173B1"/>
    <w:rsid w:val="00426B33"/>
    <w:rsid w:val="00427FCB"/>
    <w:rsid w:val="00432887"/>
    <w:rsid w:val="0043305E"/>
    <w:rsid w:val="00433111"/>
    <w:rsid w:val="00437DBE"/>
    <w:rsid w:val="00440FC8"/>
    <w:rsid w:val="00441636"/>
    <w:rsid w:val="00445084"/>
    <w:rsid w:val="00445EE9"/>
    <w:rsid w:val="0044777B"/>
    <w:rsid w:val="00447B14"/>
    <w:rsid w:val="00452B22"/>
    <w:rsid w:val="00453CFA"/>
    <w:rsid w:val="00455150"/>
    <w:rsid w:val="0046080E"/>
    <w:rsid w:val="00463BF2"/>
    <w:rsid w:val="00463E3E"/>
    <w:rsid w:val="0046719C"/>
    <w:rsid w:val="00472EE6"/>
    <w:rsid w:val="00475038"/>
    <w:rsid w:val="00476766"/>
    <w:rsid w:val="00476F0A"/>
    <w:rsid w:val="00486FDA"/>
    <w:rsid w:val="00491403"/>
    <w:rsid w:val="0049233B"/>
    <w:rsid w:val="00493CE6"/>
    <w:rsid w:val="00495920"/>
    <w:rsid w:val="004A050B"/>
    <w:rsid w:val="004A1241"/>
    <w:rsid w:val="004A2E01"/>
    <w:rsid w:val="004A7CAB"/>
    <w:rsid w:val="004B262A"/>
    <w:rsid w:val="004B44ED"/>
    <w:rsid w:val="004B5346"/>
    <w:rsid w:val="004B683F"/>
    <w:rsid w:val="004C1844"/>
    <w:rsid w:val="004C55B5"/>
    <w:rsid w:val="004C5F8E"/>
    <w:rsid w:val="004C5FD2"/>
    <w:rsid w:val="004C742D"/>
    <w:rsid w:val="004D1817"/>
    <w:rsid w:val="004E295D"/>
    <w:rsid w:val="004E376A"/>
    <w:rsid w:val="004E3AEE"/>
    <w:rsid w:val="004E479F"/>
    <w:rsid w:val="004F136F"/>
    <w:rsid w:val="004F6AC4"/>
    <w:rsid w:val="00501EA8"/>
    <w:rsid w:val="0050794C"/>
    <w:rsid w:val="0051118E"/>
    <w:rsid w:val="005143CA"/>
    <w:rsid w:val="00523008"/>
    <w:rsid w:val="005248AB"/>
    <w:rsid w:val="005265B3"/>
    <w:rsid w:val="00526F27"/>
    <w:rsid w:val="00527037"/>
    <w:rsid w:val="0054155B"/>
    <w:rsid w:val="00542F2D"/>
    <w:rsid w:val="00545AEC"/>
    <w:rsid w:val="005507A5"/>
    <w:rsid w:val="0055135F"/>
    <w:rsid w:val="0055291D"/>
    <w:rsid w:val="005552C1"/>
    <w:rsid w:val="00556911"/>
    <w:rsid w:val="00556DC5"/>
    <w:rsid w:val="0056146C"/>
    <w:rsid w:val="0056171F"/>
    <w:rsid w:val="005639D8"/>
    <w:rsid w:val="00564133"/>
    <w:rsid w:val="00564D98"/>
    <w:rsid w:val="0056619A"/>
    <w:rsid w:val="0057161D"/>
    <w:rsid w:val="00571C96"/>
    <w:rsid w:val="005731D8"/>
    <w:rsid w:val="00575113"/>
    <w:rsid w:val="00585F58"/>
    <w:rsid w:val="0058764A"/>
    <w:rsid w:val="00590E53"/>
    <w:rsid w:val="005927D0"/>
    <w:rsid w:val="005935C3"/>
    <w:rsid w:val="00595143"/>
    <w:rsid w:val="00596BED"/>
    <w:rsid w:val="005A02FF"/>
    <w:rsid w:val="005B0BEB"/>
    <w:rsid w:val="005B1686"/>
    <w:rsid w:val="005C1840"/>
    <w:rsid w:val="005C3131"/>
    <w:rsid w:val="005C7E6F"/>
    <w:rsid w:val="005D0908"/>
    <w:rsid w:val="005D4927"/>
    <w:rsid w:val="005D592E"/>
    <w:rsid w:val="005D5E56"/>
    <w:rsid w:val="005E2BB4"/>
    <w:rsid w:val="005F0EE9"/>
    <w:rsid w:val="005F1886"/>
    <w:rsid w:val="005F64CB"/>
    <w:rsid w:val="005F708C"/>
    <w:rsid w:val="006026AB"/>
    <w:rsid w:val="00602A95"/>
    <w:rsid w:val="00603515"/>
    <w:rsid w:val="00604980"/>
    <w:rsid w:val="00604A8C"/>
    <w:rsid w:val="00606422"/>
    <w:rsid w:val="0061018C"/>
    <w:rsid w:val="00610617"/>
    <w:rsid w:val="00611696"/>
    <w:rsid w:val="00613500"/>
    <w:rsid w:val="00615E2B"/>
    <w:rsid w:val="00616303"/>
    <w:rsid w:val="006214B1"/>
    <w:rsid w:val="00624B91"/>
    <w:rsid w:val="006307C9"/>
    <w:rsid w:val="006315C8"/>
    <w:rsid w:val="006349E1"/>
    <w:rsid w:val="00634D82"/>
    <w:rsid w:val="0064052C"/>
    <w:rsid w:val="0064748A"/>
    <w:rsid w:val="00653E29"/>
    <w:rsid w:val="006542CA"/>
    <w:rsid w:val="00660675"/>
    <w:rsid w:val="006614D5"/>
    <w:rsid w:val="0066316C"/>
    <w:rsid w:val="00663368"/>
    <w:rsid w:val="00664694"/>
    <w:rsid w:val="00666AD1"/>
    <w:rsid w:val="006674CA"/>
    <w:rsid w:val="006701C6"/>
    <w:rsid w:val="0067261A"/>
    <w:rsid w:val="00672FF4"/>
    <w:rsid w:val="006767FB"/>
    <w:rsid w:val="00691BE3"/>
    <w:rsid w:val="00692E2E"/>
    <w:rsid w:val="0069400D"/>
    <w:rsid w:val="006A2AEA"/>
    <w:rsid w:val="006A3270"/>
    <w:rsid w:val="006A552B"/>
    <w:rsid w:val="006A7641"/>
    <w:rsid w:val="006B03C3"/>
    <w:rsid w:val="006B2F80"/>
    <w:rsid w:val="006B543B"/>
    <w:rsid w:val="006B55A7"/>
    <w:rsid w:val="006B6216"/>
    <w:rsid w:val="006B7772"/>
    <w:rsid w:val="006C3C87"/>
    <w:rsid w:val="006C6396"/>
    <w:rsid w:val="006D0E35"/>
    <w:rsid w:val="006D24C9"/>
    <w:rsid w:val="006D7A28"/>
    <w:rsid w:val="006E2285"/>
    <w:rsid w:val="006E3B0B"/>
    <w:rsid w:val="006E3D42"/>
    <w:rsid w:val="006E4A28"/>
    <w:rsid w:val="006E53C2"/>
    <w:rsid w:val="006F0296"/>
    <w:rsid w:val="007013AC"/>
    <w:rsid w:val="00704444"/>
    <w:rsid w:val="00704D9B"/>
    <w:rsid w:val="007131B5"/>
    <w:rsid w:val="007148D5"/>
    <w:rsid w:val="00714C99"/>
    <w:rsid w:val="0072258F"/>
    <w:rsid w:val="00722EAD"/>
    <w:rsid w:val="007237A0"/>
    <w:rsid w:val="00732082"/>
    <w:rsid w:val="00735CBE"/>
    <w:rsid w:val="00736CDB"/>
    <w:rsid w:val="007435F9"/>
    <w:rsid w:val="0074700F"/>
    <w:rsid w:val="00747F7D"/>
    <w:rsid w:val="00753418"/>
    <w:rsid w:val="00753465"/>
    <w:rsid w:val="00757978"/>
    <w:rsid w:val="0076098F"/>
    <w:rsid w:val="00760D65"/>
    <w:rsid w:val="00764914"/>
    <w:rsid w:val="00767206"/>
    <w:rsid w:val="00771441"/>
    <w:rsid w:val="00772E2D"/>
    <w:rsid w:val="007762CF"/>
    <w:rsid w:val="007768B2"/>
    <w:rsid w:val="00777187"/>
    <w:rsid w:val="00780AF2"/>
    <w:rsid w:val="00782B17"/>
    <w:rsid w:val="00784207"/>
    <w:rsid w:val="00785224"/>
    <w:rsid w:val="00786A12"/>
    <w:rsid w:val="00790ABC"/>
    <w:rsid w:val="00792B43"/>
    <w:rsid w:val="007954B9"/>
    <w:rsid w:val="00795EB1"/>
    <w:rsid w:val="00797E0B"/>
    <w:rsid w:val="007A0F00"/>
    <w:rsid w:val="007A10F7"/>
    <w:rsid w:val="007A1DA5"/>
    <w:rsid w:val="007B42C2"/>
    <w:rsid w:val="007B4319"/>
    <w:rsid w:val="007B4682"/>
    <w:rsid w:val="007B4684"/>
    <w:rsid w:val="007B6B55"/>
    <w:rsid w:val="007C22E6"/>
    <w:rsid w:val="007C2DEF"/>
    <w:rsid w:val="007C2FEF"/>
    <w:rsid w:val="007C7624"/>
    <w:rsid w:val="007E0DB5"/>
    <w:rsid w:val="007E1008"/>
    <w:rsid w:val="007E1C55"/>
    <w:rsid w:val="007E2AD3"/>
    <w:rsid w:val="007E5306"/>
    <w:rsid w:val="007E6383"/>
    <w:rsid w:val="007E6931"/>
    <w:rsid w:val="007F1589"/>
    <w:rsid w:val="007F239B"/>
    <w:rsid w:val="007F4DC8"/>
    <w:rsid w:val="0080207F"/>
    <w:rsid w:val="0080227E"/>
    <w:rsid w:val="0080239E"/>
    <w:rsid w:val="00804DA9"/>
    <w:rsid w:val="0080666F"/>
    <w:rsid w:val="0082104E"/>
    <w:rsid w:val="008212B8"/>
    <w:rsid w:val="00823529"/>
    <w:rsid w:val="00825548"/>
    <w:rsid w:val="008256C7"/>
    <w:rsid w:val="008271EB"/>
    <w:rsid w:val="00830BB0"/>
    <w:rsid w:val="00830E5C"/>
    <w:rsid w:val="0083259A"/>
    <w:rsid w:val="008357D3"/>
    <w:rsid w:val="00841402"/>
    <w:rsid w:val="008428F9"/>
    <w:rsid w:val="00842E8C"/>
    <w:rsid w:val="00844B71"/>
    <w:rsid w:val="00844E41"/>
    <w:rsid w:val="008471A7"/>
    <w:rsid w:val="0085343D"/>
    <w:rsid w:val="0086016D"/>
    <w:rsid w:val="00863464"/>
    <w:rsid w:val="00866869"/>
    <w:rsid w:val="00866B61"/>
    <w:rsid w:val="008676DC"/>
    <w:rsid w:val="00874CA1"/>
    <w:rsid w:val="00876A7E"/>
    <w:rsid w:val="008800E7"/>
    <w:rsid w:val="00882B0A"/>
    <w:rsid w:val="00890188"/>
    <w:rsid w:val="00894EBC"/>
    <w:rsid w:val="008A36DB"/>
    <w:rsid w:val="008A46CA"/>
    <w:rsid w:val="008A5560"/>
    <w:rsid w:val="008A674F"/>
    <w:rsid w:val="008B1429"/>
    <w:rsid w:val="008B48AA"/>
    <w:rsid w:val="008B59C6"/>
    <w:rsid w:val="008C6CD3"/>
    <w:rsid w:val="008D58DC"/>
    <w:rsid w:val="008D749E"/>
    <w:rsid w:val="008E00DC"/>
    <w:rsid w:val="008E2BE8"/>
    <w:rsid w:val="008F2F74"/>
    <w:rsid w:val="008F5C6B"/>
    <w:rsid w:val="008F7138"/>
    <w:rsid w:val="0090595E"/>
    <w:rsid w:val="00905B42"/>
    <w:rsid w:val="00906833"/>
    <w:rsid w:val="00906B15"/>
    <w:rsid w:val="00912404"/>
    <w:rsid w:val="009169CB"/>
    <w:rsid w:val="009179DE"/>
    <w:rsid w:val="009215CE"/>
    <w:rsid w:val="0092368D"/>
    <w:rsid w:val="00923C91"/>
    <w:rsid w:val="00925178"/>
    <w:rsid w:val="0092694C"/>
    <w:rsid w:val="00926A0F"/>
    <w:rsid w:val="009319C4"/>
    <w:rsid w:val="00933079"/>
    <w:rsid w:val="00933804"/>
    <w:rsid w:val="009343DA"/>
    <w:rsid w:val="009362F2"/>
    <w:rsid w:val="009439AA"/>
    <w:rsid w:val="009441B6"/>
    <w:rsid w:val="009460F9"/>
    <w:rsid w:val="00947C9D"/>
    <w:rsid w:val="00953AC6"/>
    <w:rsid w:val="009556BA"/>
    <w:rsid w:val="00956569"/>
    <w:rsid w:val="00957D6B"/>
    <w:rsid w:val="009608E9"/>
    <w:rsid w:val="00962023"/>
    <w:rsid w:val="0097192D"/>
    <w:rsid w:val="00972DAD"/>
    <w:rsid w:val="0097371A"/>
    <w:rsid w:val="00982F11"/>
    <w:rsid w:val="00984FC2"/>
    <w:rsid w:val="009851C9"/>
    <w:rsid w:val="00987101"/>
    <w:rsid w:val="0099040E"/>
    <w:rsid w:val="009913CF"/>
    <w:rsid w:val="00993E7C"/>
    <w:rsid w:val="009954B4"/>
    <w:rsid w:val="009958F1"/>
    <w:rsid w:val="009A1D47"/>
    <w:rsid w:val="009B25B5"/>
    <w:rsid w:val="009C158B"/>
    <w:rsid w:val="009C650C"/>
    <w:rsid w:val="009C7CAC"/>
    <w:rsid w:val="009D0302"/>
    <w:rsid w:val="009D1168"/>
    <w:rsid w:val="009D6D1F"/>
    <w:rsid w:val="009F549D"/>
    <w:rsid w:val="009F6FBA"/>
    <w:rsid w:val="00A01AFF"/>
    <w:rsid w:val="00A11179"/>
    <w:rsid w:val="00A133BE"/>
    <w:rsid w:val="00A162D4"/>
    <w:rsid w:val="00A16E5D"/>
    <w:rsid w:val="00A204A4"/>
    <w:rsid w:val="00A21581"/>
    <w:rsid w:val="00A221E1"/>
    <w:rsid w:val="00A247F0"/>
    <w:rsid w:val="00A308CE"/>
    <w:rsid w:val="00A31A92"/>
    <w:rsid w:val="00A34460"/>
    <w:rsid w:val="00A347D0"/>
    <w:rsid w:val="00A379C5"/>
    <w:rsid w:val="00A401FD"/>
    <w:rsid w:val="00A422B7"/>
    <w:rsid w:val="00A4314F"/>
    <w:rsid w:val="00A44E74"/>
    <w:rsid w:val="00A520B5"/>
    <w:rsid w:val="00A569D3"/>
    <w:rsid w:val="00A57750"/>
    <w:rsid w:val="00A61A60"/>
    <w:rsid w:val="00A62C3A"/>
    <w:rsid w:val="00A64B49"/>
    <w:rsid w:val="00A739E2"/>
    <w:rsid w:val="00A759A9"/>
    <w:rsid w:val="00A76617"/>
    <w:rsid w:val="00A86844"/>
    <w:rsid w:val="00A86FB1"/>
    <w:rsid w:val="00A91546"/>
    <w:rsid w:val="00A92739"/>
    <w:rsid w:val="00AA0538"/>
    <w:rsid w:val="00AA1DAF"/>
    <w:rsid w:val="00AA2E85"/>
    <w:rsid w:val="00AA3ED4"/>
    <w:rsid w:val="00AB6E2C"/>
    <w:rsid w:val="00AC430F"/>
    <w:rsid w:val="00AC52BE"/>
    <w:rsid w:val="00AC5898"/>
    <w:rsid w:val="00AC58BF"/>
    <w:rsid w:val="00AD0743"/>
    <w:rsid w:val="00AD38CB"/>
    <w:rsid w:val="00AE1074"/>
    <w:rsid w:val="00AE24FE"/>
    <w:rsid w:val="00AE53A4"/>
    <w:rsid w:val="00AE53CA"/>
    <w:rsid w:val="00AE59D7"/>
    <w:rsid w:val="00AF0C82"/>
    <w:rsid w:val="00AF48C2"/>
    <w:rsid w:val="00AF5076"/>
    <w:rsid w:val="00AF778B"/>
    <w:rsid w:val="00B02647"/>
    <w:rsid w:val="00B05459"/>
    <w:rsid w:val="00B10A1B"/>
    <w:rsid w:val="00B10DB0"/>
    <w:rsid w:val="00B1108C"/>
    <w:rsid w:val="00B13368"/>
    <w:rsid w:val="00B13B80"/>
    <w:rsid w:val="00B14153"/>
    <w:rsid w:val="00B15E6B"/>
    <w:rsid w:val="00B21BC5"/>
    <w:rsid w:val="00B23457"/>
    <w:rsid w:val="00B310E4"/>
    <w:rsid w:val="00B31BB1"/>
    <w:rsid w:val="00B3231E"/>
    <w:rsid w:val="00B33BFC"/>
    <w:rsid w:val="00B41713"/>
    <w:rsid w:val="00B5232B"/>
    <w:rsid w:val="00B53A03"/>
    <w:rsid w:val="00B54449"/>
    <w:rsid w:val="00B578B4"/>
    <w:rsid w:val="00B60228"/>
    <w:rsid w:val="00B606B2"/>
    <w:rsid w:val="00B61F17"/>
    <w:rsid w:val="00B62ABF"/>
    <w:rsid w:val="00B65082"/>
    <w:rsid w:val="00B71821"/>
    <w:rsid w:val="00B729CD"/>
    <w:rsid w:val="00B734FD"/>
    <w:rsid w:val="00B7407F"/>
    <w:rsid w:val="00B764C9"/>
    <w:rsid w:val="00B7682A"/>
    <w:rsid w:val="00B8239D"/>
    <w:rsid w:val="00B8523A"/>
    <w:rsid w:val="00B87097"/>
    <w:rsid w:val="00B87576"/>
    <w:rsid w:val="00B87B04"/>
    <w:rsid w:val="00B95B86"/>
    <w:rsid w:val="00B96FEB"/>
    <w:rsid w:val="00B971CE"/>
    <w:rsid w:val="00BA23EF"/>
    <w:rsid w:val="00BA51A6"/>
    <w:rsid w:val="00BA52D5"/>
    <w:rsid w:val="00BA6633"/>
    <w:rsid w:val="00BA7F32"/>
    <w:rsid w:val="00BB39FF"/>
    <w:rsid w:val="00BB3C2D"/>
    <w:rsid w:val="00BB4B76"/>
    <w:rsid w:val="00BB5E93"/>
    <w:rsid w:val="00BC010E"/>
    <w:rsid w:val="00BC1115"/>
    <w:rsid w:val="00BC1C8E"/>
    <w:rsid w:val="00BC42C7"/>
    <w:rsid w:val="00BC4CEE"/>
    <w:rsid w:val="00BC68A3"/>
    <w:rsid w:val="00BC70E3"/>
    <w:rsid w:val="00BD5005"/>
    <w:rsid w:val="00BE0CFF"/>
    <w:rsid w:val="00BE1F18"/>
    <w:rsid w:val="00BE7815"/>
    <w:rsid w:val="00BF25BB"/>
    <w:rsid w:val="00BF3ECF"/>
    <w:rsid w:val="00C02B35"/>
    <w:rsid w:val="00C05321"/>
    <w:rsid w:val="00C074CA"/>
    <w:rsid w:val="00C077C5"/>
    <w:rsid w:val="00C07BE2"/>
    <w:rsid w:val="00C1401F"/>
    <w:rsid w:val="00C162B8"/>
    <w:rsid w:val="00C16ABD"/>
    <w:rsid w:val="00C17844"/>
    <w:rsid w:val="00C21BF7"/>
    <w:rsid w:val="00C246C3"/>
    <w:rsid w:val="00C2635F"/>
    <w:rsid w:val="00C26778"/>
    <w:rsid w:val="00C27FF6"/>
    <w:rsid w:val="00C3227B"/>
    <w:rsid w:val="00C34AC4"/>
    <w:rsid w:val="00C35FCB"/>
    <w:rsid w:val="00C371E6"/>
    <w:rsid w:val="00C37752"/>
    <w:rsid w:val="00C402B5"/>
    <w:rsid w:val="00C46E57"/>
    <w:rsid w:val="00C539D1"/>
    <w:rsid w:val="00C55D18"/>
    <w:rsid w:val="00C61512"/>
    <w:rsid w:val="00C632B8"/>
    <w:rsid w:val="00C64828"/>
    <w:rsid w:val="00C65381"/>
    <w:rsid w:val="00C6686F"/>
    <w:rsid w:val="00C70BF0"/>
    <w:rsid w:val="00C717B3"/>
    <w:rsid w:val="00C73CFB"/>
    <w:rsid w:val="00C74964"/>
    <w:rsid w:val="00C7553A"/>
    <w:rsid w:val="00C755D5"/>
    <w:rsid w:val="00C77F5D"/>
    <w:rsid w:val="00C82628"/>
    <w:rsid w:val="00C85E1F"/>
    <w:rsid w:val="00C862A2"/>
    <w:rsid w:val="00C93790"/>
    <w:rsid w:val="00C97264"/>
    <w:rsid w:val="00CA13F9"/>
    <w:rsid w:val="00CA2C65"/>
    <w:rsid w:val="00CA6B2C"/>
    <w:rsid w:val="00CB186D"/>
    <w:rsid w:val="00CB66EE"/>
    <w:rsid w:val="00CB689F"/>
    <w:rsid w:val="00CC28C8"/>
    <w:rsid w:val="00CC62D2"/>
    <w:rsid w:val="00CC6B29"/>
    <w:rsid w:val="00CD1FB6"/>
    <w:rsid w:val="00CE2249"/>
    <w:rsid w:val="00CE27AD"/>
    <w:rsid w:val="00CE3941"/>
    <w:rsid w:val="00CF06DC"/>
    <w:rsid w:val="00CF1F6A"/>
    <w:rsid w:val="00CF402F"/>
    <w:rsid w:val="00CF6179"/>
    <w:rsid w:val="00CF6BB6"/>
    <w:rsid w:val="00D0101C"/>
    <w:rsid w:val="00D04208"/>
    <w:rsid w:val="00D10DD1"/>
    <w:rsid w:val="00D23102"/>
    <w:rsid w:val="00D23B2F"/>
    <w:rsid w:val="00D23C4E"/>
    <w:rsid w:val="00D26C04"/>
    <w:rsid w:val="00D26F25"/>
    <w:rsid w:val="00D27617"/>
    <w:rsid w:val="00D30F73"/>
    <w:rsid w:val="00D36719"/>
    <w:rsid w:val="00D437B5"/>
    <w:rsid w:val="00D439D4"/>
    <w:rsid w:val="00D446F4"/>
    <w:rsid w:val="00D454B9"/>
    <w:rsid w:val="00D45869"/>
    <w:rsid w:val="00D45B59"/>
    <w:rsid w:val="00D45BA3"/>
    <w:rsid w:val="00D5000F"/>
    <w:rsid w:val="00D51923"/>
    <w:rsid w:val="00D530C8"/>
    <w:rsid w:val="00D55F7C"/>
    <w:rsid w:val="00D613C4"/>
    <w:rsid w:val="00D74CFB"/>
    <w:rsid w:val="00D75C11"/>
    <w:rsid w:val="00D80501"/>
    <w:rsid w:val="00D80A30"/>
    <w:rsid w:val="00D818E9"/>
    <w:rsid w:val="00D82746"/>
    <w:rsid w:val="00D85AE2"/>
    <w:rsid w:val="00D9686A"/>
    <w:rsid w:val="00DA2072"/>
    <w:rsid w:val="00DA39E5"/>
    <w:rsid w:val="00DA5F28"/>
    <w:rsid w:val="00DB17E6"/>
    <w:rsid w:val="00DB263E"/>
    <w:rsid w:val="00DC0E57"/>
    <w:rsid w:val="00DC62F6"/>
    <w:rsid w:val="00DC7070"/>
    <w:rsid w:val="00DD2CFE"/>
    <w:rsid w:val="00DD6B7C"/>
    <w:rsid w:val="00DE0741"/>
    <w:rsid w:val="00DE31B5"/>
    <w:rsid w:val="00DE5512"/>
    <w:rsid w:val="00DF09C6"/>
    <w:rsid w:val="00DF16CF"/>
    <w:rsid w:val="00DF253C"/>
    <w:rsid w:val="00DF624A"/>
    <w:rsid w:val="00DF6289"/>
    <w:rsid w:val="00DF6C1C"/>
    <w:rsid w:val="00E01B97"/>
    <w:rsid w:val="00E02374"/>
    <w:rsid w:val="00E03254"/>
    <w:rsid w:val="00E038AA"/>
    <w:rsid w:val="00E10D10"/>
    <w:rsid w:val="00E11D14"/>
    <w:rsid w:val="00E13575"/>
    <w:rsid w:val="00E13BDC"/>
    <w:rsid w:val="00E14D27"/>
    <w:rsid w:val="00E21DC8"/>
    <w:rsid w:val="00E2261D"/>
    <w:rsid w:val="00E231ED"/>
    <w:rsid w:val="00E24749"/>
    <w:rsid w:val="00E25C0B"/>
    <w:rsid w:val="00E26411"/>
    <w:rsid w:val="00E2785E"/>
    <w:rsid w:val="00E3190E"/>
    <w:rsid w:val="00E33651"/>
    <w:rsid w:val="00E36454"/>
    <w:rsid w:val="00E42C76"/>
    <w:rsid w:val="00E43CB0"/>
    <w:rsid w:val="00E44A2E"/>
    <w:rsid w:val="00E4759E"/>
    <w:rsid w:val="00E637D3"/>
    <w:rsid w:val="00E73621"/>
    <w:rsid w:val="00E74B30"/>
    <w:rsid w:val="00E75281"/>
    <w:rsid w:val="00E8332F"/>
    <w:rsid w:val="00E83F06"/>
    <w:rsid w:val="00E84F4A"/>
    <w:rsid w:val="00E85223"/>
    <w:rsid w:val="00E9038E"/>
    <w:rsid w:val="00E94C3E"/>
    <w:rsid w:val="00EA0264"/>
    <w:rsid w:val="00EA0312"/>
    <w:rsid w:val="00EA112B"/>
    <w:rsid w:val="00EA271E"/>
    <w:rsid w:val="00EA39CC"/>
    <w:rsid w:val="00EA5CEF"/>
    <w:rsid w:val="00EA5E89"/>
    <w:rsid w:val="00EA6B5A"/>
    <w:rsid w:val="00EC13D4"/>
    <w:rsid w:val="00EC1F25"/>
    <w:rsid w:val="00EC1FFE"/>
    <w:rsid w:val="00EC5027"/>
    <w:rsid w:val="00EC5E03"/>
    <w:rsid w:val="00ED0CCA"/>
    <w:rsid w:val="00ED0E95"/>
    <w:rsid w:val="00ED45CF"/>
    <w:rsid w:val="00ED5CEA"/>
    <w:rsid w:val="00ED7161"/>
    <w:rsid w:val="00EE1034"/>
    <w:rsid w:val="00EE4115"/>
    <w:rsid w:val="00EE52B9"/>
    <w:rsid w:val="00EF4D5C"/>
    <w:rsid w:val="00F04211"/>
    <w:rsid w:val="00F0431A"/>
    <w:rsid w:val="00F0461E"/>
    <w:rsid w:val="00F050E2"/>
    <w:rsid w:val="00F14ABE"/>
    <w:rsid w:val="00F16311"/>
    <w:rsid w:val="00F2042F"/>
    <w:rsid w:val="00F219E1"/>
    <w:rsid w:val="00F345EC"/>
    <w:rsid w:val="00F36437"/>
    <w:rsid w:val="00F403F6"/>
    <w:rsid w:val="00F531D5"/>
    <w:rsid w:val="00F53220"/>
    <w:rsid w:val="00F576DB"/>
    <w:rsid w:val="00F62A74"/>
    <w:rsid w:val="00F64C65"/>
    <w:rsid w:val="00F67808"/>
    <w:rsid w:val="00F71B72"/>
    <w:rsid w:val="00F759D7"/>
    <w:rsid w:val="00F7744C"/>
    <w:rsid w:val="00F81206"/>
    <w:rsid w:val="00F841CB"/>
    <w:rsid w:val="00F95464"/>
    <w:rsid w:val="00F9664C"/>
    <w:rsid w:val="00FA7033"/>
    <w:rsid w:val="00FB1B87"/>
    <w:rsid w:val="00FB358F"/>
    <w:rsid w:val="00FB54D5"/>
    <w:rsid w:val="00FC2655"/>
    <w:rsid w:val="00FC2C5E"/>
    <w:rsid w:val="00FC6036"/>
    <w:rsid w:val="00FD0949"/>
    <w:rsid w:val="00FD42BB"/>
    <w:rsid w:val="00FD61AF"/>
    <w:rsid w:val="00FD7ACB"/>
    <w:rsid w:val="00FE088F"/>
    <w:rsid w:val="00FE37E5"/>
    <w:rsid w:val="00FE4649"/>
    <w:rsid w:val="00FE5CB9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D7198"/>
  <w15:docId w15:val="{918D4C8C-DED9-48FB-8460-C471595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5"/>
    <w:pPr>
      <w:spacing w:after="120" w:line="288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25C0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25C0B"/>
    <w:pPr>
      <w:keepNext/>
      <w:outlineLvl w:val="1"/>
    </w:pPr>
    <w:rPr>
      <w:rFonts w:ascii="ArialCE-Bold" w:hAnsi="ArialCE-Bold"/>
      <w:b/>
      <w:snapToGrid w:val="0"/>
      <w:color w:val="000000"/>
    </w:rPr>
  </w:style>
  <w:style w:type="paragraph" w:styleId="Nagwek3">
    <w:name w:val="heading 3"/>
    <w:basedOn w:val="Normalny"/>
    <w:next w:val="Normalny"/>
    <w:qFormat/>
    <w:rsid w:val="00E25C0B"/>
    <w:pPr>
      <w:keepNext/>
      <w:outlineLvl w:val="2"/>
    </w:pPr>
    <w:rPr>
      <w:b/>
      <w:i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E25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5C0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25C0B"/>
    <w:rPr>
      <w:b/>
      <w:bCs/>
    </w:rPr>
  </w:style>
  <w:style w:type="paragraph" w:styleId="Tekstdymka">
    <w:name w:val="Balloon Text"/>
    <w:basedOn w:val="Normalny"/>
    <w:semiHidden/>
    <w:rsid w:val="00E25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5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5C0B"/>
  </w:style>
  <w:style w:type="paragraph" w:styleId="Nagwek">
    <w:name w:val="header"/>
    <w:basedOn w:val="Normalny"/>
    <w:rsid w:val="00E25C0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E53A4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F5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EBC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rsid w:val="00B8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planu R-F na 2014 r.</vt:lpstr>
    </vt:vector>
  </TitlesOfParts>
  <Company>GUS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planu R-F na 2014 r.</dc:title>
  <dc:creator>Piotr Jagielski</dc:creator>
  <cp:lastModifiedBy>Monika Kubiak</cp:lastModifiedBy>
  <cp:revision>5</cp:revision>
  <cp:lastPrinted>2020-01-15T06:31:00Z</cp:lastPrinted>
  <dcterms:created xsi:type="dcterms:W3CDTF">2020-01-22T10:25:00Z</dcterms:created>
  <dcterms:modified xsi:type="dcterms:W3CDTF">2020-01-22T15:35:00Z</dcterms:modified>
</cp:coreProperties>
</file>